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027C4" w14:textId="2858D039" w:rsidR="007A2E00" w:rsidRPr="00EE5AB0" w:rsidRDefault="007A2E00" w:rsidP="007A2E00">
      <w:pPr>
        <w:tabs>
          <w:tab w:val="right" w:pos="9639"/>
        </w:tabs>
        <w:rPr>
          <w:rFonts w:ascii="Arial" w:eastAsia="游ゴシック Medium" w:hAnsi="Arial"/>
          <w:b/>
          <w:bCs/>
          <w:i/>
          <w:sz w:val="24"/>
          <w:szCs w:val="24"/>
          <w:lang w:val="en-US" w:eastAsia="ja-JP"/>
        </w:rPr>
      </w:pPr>
      <w:r w:rsidRPr="00E43608">
        <w:rPr>
          <w:rFonts w:ascii="Arial" w:eastAsia="游ゴシック Medium" w:hAnsi="Arial"/>
          <w:b/>
          <w:bCs/>
          <w:sz w:val="24"/>
          <w:szCs w:val="24"/>
          <w:lang w:val="en-US"/>
        </w:rPr>
        <w:t>3GPP T</w:t>
      </w:r>
      <w:bookmarkStart w:id="0" w:name="_Ref452454252"/>
      <w:bookmarkEnd w:id="0"/>
      <w:r w:rsidRPr="00E43608">
        <w:rPr>
          <w:rFonts w:ascii="Arial" w:eastAsia="游ゴシック Medium" w:hAnsi="Arial"/>
          <w:b/>
          <w:bCs/>
          <w:sz w:val="24"/>
          <w:szCs w:val="24"/>
          <w:lang w:val="en-US"/>
        </w:rPr>
        <w:t>SG-RAN WG3 #12</w:t>
      </w:r>
      <w:r w:rsidR="004713F2">
        <w:rPr>
          <w:rFonts w:ascii="Arial" w:eastAsia="游ゴシック Medium" w:hAnsi="Arial" w:hint="eastAsia"/>
          <w:b/>
          <w:bCs/>
          <w:sz w:val="24"/>
          <w:szCs w:val="24"/>
          <w:lang w:val="en-US" w:eastAsia="ja-JP"/>
        </w:rPr>
        <w:t>8</w:t>
      </w:r>
      <w:r w:rsidRPr="00E43608">
        <w:rPr>
          <w:rFonts w:ascii="Arial" w:eastAsia="游ゴシック Medium" w:hAnsi="Arial"/>
          <w:b/>
          <w:bCs/>
          <w:sz w:val="24"/>
          <w:szCs w:val="24"/>
          <w:lang w:val="en-US"/>
        </w:rPr>
        <w:tab/>
      </w:r>
      <w:r w:rsidR="0021252D" w:rsidRPr="0021252D">
        <w:rPr>
          <w:rFonts w:ascii="Arial" w:eastAsia="游ゴシック Medium" w:hAnsi="Arial"/>
          <w:b/>
          <w:bCs/>
          <w:sz w:val="24"/>
          <w:szCs w:val="24"/>
          <w:lang w:val="en-US" w:eastAsia="ja-JP"/>
        </w:rPr>
        <w:t>R3-253221</w:t>
      </w:r>
    </w:p>
    <w:p w14:paraId="1E92761A" w14:textId="06CFC8C4" w:rsidR="007A2E00" w:rsidRDefault="004B4D82" w:rsidP="007A2E00">
      <w:pPr>
        <w:tabs>
          <w:tab w:val="right" w:pos="9639"/>
        </w:tabs>
        <w:rPr>
          <w:rFonts w:ascii="Arial" w:eastAsia="游ゴシック Medium" w:hAnsi="Arial"/>
          <w:b/>
          <w:bCs/>
          <w:sz w:val="24"/>
          <w:lang w:val="en-US" w:eastAsia="ja-JP"/>
        </w:rPr>
      </w:pPr>
      <w:r w:rsidRPr="004B4D82">
        <w:rPr>
          <w:rFonts w:ascii="Arial" w:eastAsia="游ゴシック Medium" w:hAnsi="Arial"/>
          <w:b/>
          <w:bCs/>
          <w:sz w:val="24"/>
          <w:lang w:val="en-US" w:eastAsia="ja-JP"/>
        </w:rPr>
        <w:t>St. Julian's, Malta,</w:t>
      </w:r>
      <w:r w:rsidR="007A2E00" w:rsidRPr="000068B5">
        <w:rPr>
          <w:rFonts w:ascii="Arial" w:eastAsia="游ゴシック Medium" w:hAnsi="Arial"/>
          <w:b/>
          <w:bCs/>
          <w:sz w:val="24"/>
          <w:lang w:val="en-US"/>
        </w:rPr>
        <w:t xml:space="preserve"> </w:t>
      </w:r>
      <w:r w:rsidR="00003C60">
        <w:rPr>
          <w:rFonts w:ascii="Arial" w:eastAsia="游ゴシック Medium" w:hAnsi="Arial" w:hint="eastAsia"/>
          <w:b/>
          <w:bCs/>
          <w:sz w:val="24"/>
          <w:lang w:val="en-US" w:eastAsia="ja-JP"/>
        </w:rPr>
        <w:t>19 - 23</w:t>
      </w:r>
      <w:r w:rsidR="007A2E00" w:rsidRPr="000068B5">
        <w:rPr>
          <w:rFonts w:ascii="Arial" w:eastAsia="游ゴシック Medium" w:hAnsi="Arial"/>
          <w:b/>
          <w:bCs/>
          <w:sz w:val="24"/>
          <w:lang w:val="en-US"/>
        </w:rPr>
        <w:t xml:space="preserve"> </w:t>
      </w:r>
      <w:r w:rsidR="00B91893">
        <w:rPr>
          <w:rFonts w:ascii="Arial" w:eastAsia="游ゴシック Medium" w:hAnsi="Arial" w:hint="eastAsia"/>
          <w:b/>
          <w:bCs/>
          <w:sz w:val="24"/>
          <w:lang w:val="en-US" w:eastAsia="ja-JP"/>
        </w:rPr>
        <w:t xml:space="preserve">May </w:t>
      </w:r>
      <w:r w:rsidR="007A2E00" w:rsidRPr="000068B5">
        <w:rPr>
          <w:rFonts w:ascii="Arial" w:eastAsia="游ゴシック Medium" w:hAnsi="Arial"/>
          <w:b/>
          <w:bCs/>
          <w:sz w:val="24"/>
          <w:lang w:val="en-US"/>
        </w:rPr>
        <w:t>202</w:t>
      </w:r>
      <w:r w:rsidR="00F20733">
        <w:rPr>
          <w:rFonts w:ascii="Arial" w:eastAsia="游ゴシック Medium" w:hAnsi="Arial" w:hint="eastAsia"/>
          <w:b/>
          <w:bCs/>
          <w:sz w:val="24"/>
          <w:lang w:val="en-US" w:eastAsia="ja-JP"/>
        </w:rPr>
        <w:t>5</w:t>
      </w:r>
    </w:p>
    <w:p w14:paraId="6C96F3FA" w14:textId="77777777" w:rsidR="007A2E00" w:rsidRPr="00CF4322" w:rsidRDefault="007A2E00" w:rsidP="007A2E00">
      <w:pPr>
        <w:tabs>
          <w:tab w:val="right" w:pos="9639"/>
        </w:tabs>
        <w:rPr>
          <w:rFonts w:ascii="Arial" w:eastAsia="游ゴシック Medium" w:hAnsi="Arial"/>
          <w:b/>
          <w:bCs/>
          <w:sz w:val="24"/>
          <w:lang w:val="en-US"/>
        </w:rPr>
      </w:pPr>
    </w:p>
    <w:p w14:paraId="0C87B9C8" w14:textId="20622779" w:rsidR="008C49E9" w:rsidRPr="006E4B7A" w:rsidRDefault="00FD73DF" w:rsidP="008C49E9">
      <w:pPr>
        <w:pStyle w:val="CRCoverPage"/>
        <w:tabs>
          <w:tab w:val="left" w:pos="1985"/>
        </w:tabs>
        <w:rPr>
          <w:rFonts w:cs="Arial"/>
          <w:b/>
          <w:bCs/>
          <w:color w:val="000000"/>
          <w:sz w:val="24"/>
          <w:szCs w:val="24"/>
          <w:lang w:val="en-US" w:eastAsia="ja-JP"/>
        </w:rPr>
      </w:pPr>
      <w:r w:rsidRPr="006E4B7A">
        <w:rPr>
          <w:rFonts w:cs="Arial"/>
          <w:b/>
          <w:bCs/>
          <w:color w:val="000000"/>
          <w:sz w:val="24"/>
          <w:szCs w:val="24"/>
          <w:lang w:val="en-US"/>
        </w:rPr>
        <w:t>Agenda Item:</w:t>
      </w:r>
      <w:r w:rsidRPr="006E4B7A">
        <w:rPr>
          <w:rFonts w:cs="Arial"/>
          <w:b/>
          <w:bCs/>
          <w:color w:val="000000"/>
          <w:sz w:val="24"/>
          <w:szCs w:val="24"/>
          <w:lang w:val="en-US"/>
        </w:rPr>
        <w:tab/>
      </w:r>
      <w:r w:rsidR="00B4476D" w:rsidRPr="006E4B7A">
        <w:rPr>
          <w:rFonts w:cs="Arial"/>
          <w:b/>
          <w:bCs/>
          <w:sz w:val="24"/>
          <w:szCs w:val="24"/>
          <w:lang w:val="en-US"/>
        </w:rPr>
        <w:t>1</w:t>
      </w:r>
      <w:r w:rsidR="00765C9F" w:rsidRPr="006E4B7A">
        <w:rPr>
          <w:rFonts w:cs="Arial"/>
          <w:b/>
          <w:bCs/>
          <w:sz w:val="24"/>
          <w:szCs w:val="24"/>
          <w:lang w:val="en-US"/>
        </w:rPr>
        <w:t>0</w:t>
      </w:r>
      <w:r w:rsidR="00C55DDF" w:rsidRPr="006E4B7A">
        <w:rPr>
          <w:rFonts w:cs="Arial"/>
          <w:b/>
          <w:bCs/>
          <w:sz w:val="24"/>
          <w:szCs w:val="24"/>
          <w:lang w:val="en-US"/>
        </w:rPr>
        <w:t>.</w:t>
      </w:r>
      <w:r w:rsidR="00765C9F" w:rsidRPr="006E4B7A">
        <w:rPr>
          <w:rFonts w:cs="Arial"/>
          <w:b/>
          <w:bCs/>
          <w:sz w:val="24"/>
          <w:szCs w:val="24"/>
          <w:lang w:val="en-US"/>
        </w:rPr>
        <w:t>3.</w:t>
      </w:r>
      <w:r w:rsidR="00B4476D" w:rsidRPr="006E4B7A">
        <w:rPr>
          <w:rFonts w:cs="Arial"/>
          <w:b/>
          <w:bCs/>
          <w:sz w:val="24"/>
          <w:szCs w:val="24"/>
          <w:lang w:val="en-US"/>
        </w:rPr>
        <w:t>1</w:t>
      </w:r>
    </w:p>
    <w:p w14:paraId="4DEED8AA" w14:textId="3DDF0429" w:rsidR="008C49E9" w:rsidRPr="006E4B7A" w:rsidRDefault="008C49E9" w:rsidP="008C49E9">
      <w:pPr>
        <w:tabs>
          <w:tab w:val="left" w:pos="1985"/>
        </w:tabs>
        <w:rPr>
          <w:rFonts w:ascii="Arial" w:hAnsi="Arial" w:cs="Arial"/>
          <w:b/>
          <w:bCs/>
          <w:sz w:val="24"/>
          <w:lang w:val="en-US" w:eastAsia="ja-JP"/>
        </w:rPr>
      </w:pPr>
      <w:r w:rsidRPr="006E4B7A">
        <w:rPr>
          <w:rFonts w:ascii="Arial" w:hAnsi="Arial" w:cs="Arial"/>
          <w:b/>
          <w:bCs/>
          <w:sz w:val="24"/>
          <w:lang w:val="en-US"/>
        </w:rPr>
        <w:t>Source:</w:t>
      </w:r>
      <w:r w:rsidRPr="006E4B7A">
        <w:rPr>
          <w:rFonts w:ascii="Arial" w:hAnsi="Arial" w:cs="Arial"/>
          <w:b/>
          <w:bCs/>
          <w:sz w:val="24"/>
          <w:lang w:val="en-US"/>
        </w:rPr>
        <w:tab/>
      </w:r>
      <w:r w:rsidR="00F96F00">
        <w:rPr>
          <w:rFonts w:ascii="Arial" w:hAnsi="Arial" w:cs="Arial"/>
          <w:b/>
          <w:bCs/>
          <w:sz w:val="24"/>
          <w:lang w:val="en-US"/>
        </w:rPr>
        <w:t>NEC</w:t>
      </w:r>
    </w:p>
    <w:p w14:paraId="5EFAD5A3" w14:textId="5813B2BE" w:rsidR="009636BD" w:rsidRPr="006E4B7A" w:rsidRDefault="009636BD" w:rsidP="009636BD">
      <w:pPr>
        <w:ind w:left="1985" w:hanging="1985"/>
        <w:rPr>
          <w:rFonts w:ascii="Arial" w:hAnsi="Arial" w:cs="Arial"/>
          <w:b/>
          <w:bCs/>
          <w:color w:val="000000"/>
          <w:sz w:val="24"/>
          <w:szCs w:val="24"/>
        </w:rPr>
      </w:pPr>
      <w:r w:rsidRPr="006E4B7A">
        <w:rPr>
          <w:rFonts w:ascii="Arial" w:hAnsi="Arial" w:cs="Arial"/>
          <w:b/>
          <w:bCs/>
          <w:color w:val="000000"/>
          <w:sz w:val="24"/>
          <w:szCs w:val="24"/>
        </w:rPr>
        <w:t xml:space="preserve">Title: </w:t>
      </w:r>
      <w:r w:rsidRPr="006E4B7A">
        <w:rPr>
          <w:rFonts w:ascii="Arial" w:hAnsi="Arial" w:cs="Arial"/>
          <w:b/>
          <w:bCs/>
          <w:color w:val="000000"/>
          <w:sz w:val="24"/>
          <w:szCs w:val="24"/>
        </w:rPr>
        <w:tab/>
      </w:r>
      <w:r w:rsidR="00F96F00">
        <w:rPr>
          <w:rFonts w:ascii="Arial" w:hAnsi="Arial" w:cs="Arial"/>
          <w:b/>
          <w:bCs/>
          <w:color w:val="000000"/>
          <w:sz w:val="24"/>
          <w:szCs w:val="24"/>
        </w:rPr>
        <w:t xml:space="preserve">Discussion on </w:t>
      </w:r>
      <w:r w:rsidR="00894F56">
        <w:rPr>
          <w:rFonts w:ascii="Arial" w:hAnsi="Arial" w:cs="Arial"/>
          <w:b/>
          <w:bCs/>
          <w:color w:val="000000"/>
          <w:sz w:val="24"/>
          <w:szCs w:val="24"/>
        </w:rPr>
        <w:t>SON</w:t>
      </w:r>
      <w:r w:rsidR="00A358E5">
        <w:rPr>
          <w:rFonts w:ascii="Arial" w:hAnsi="Arial" w:cs="Arial"/>
          <w:b/>
          <w:bCs/>
          <w:color w:val="000000"/>
          <w:sz w:val="24"/>
          <w:szCs w:val="24"/>
        </w:rPr>
        <w:t>/MDT</w:t>
      </w:r>
      <w:r w:rsidR="00894F56">
        <w:rPr>
          <w:rFonts w:ascii="Arial" w:hAnsi="Arial" w:cs="Arial"/>
          <w:b/>
          <w:bCs/>
          <w:color w:val="000000"/>
          <w:sz w:val="24"/>
          <w:szCs w:val="24"/>
        </w:rPr>
        <w:t xml:space="preserve"> enhancements for </w:t>
      </w:r>
      <w:r w:rsidR="00A21A13">
        <w:rPr>
          <w:rFonts w:ascii="Arial" w:hAnsi="Arial" w:cs="Arial"/>
          <w:b/>
          <w:bCs/>
          <w:color w:val="000000"/>
          <w:sz w:val="24"/>
          <w:szCs w:val="24"/>
        </w:rPr>
        <w:t>NTN</w:t>
      </w:r>
    </w:p>
    <w:p w14:paraId="57E2ACEC" w14:textId="016BF8CC" w:rsidR="0020311B" w:rsidRPr="006E4B7A" w:rsidRDefault="00852889" w:rsidP="004E4682">
      <w:pPr>
        <w:ind w:left="1985" w:hanging="1985"/>
        <w:rPr>
          <w:rFonts w:ascii="Arial" w:hAnsi="Arial" w:cs="Arial"/>
          <w:b/>
          <w:bCs/>
          <w:sz w:val="24"/>
          <w:szCs w:val="24"/>
        </w:rPr>
      </w:pPr>
      <w:r w:rsidRPr="006E4B7A">
        <w:rPr>
          <w:rFonts w:ascii="Arial" w:hAnsi="Arial" w:cs="Arial"/>
          <w:b/>
          <w:bCs/>
          <w:sz w:val="24"/>
          <w:szCs w:val="24"/>
        </w:rPr>
        <w:t>Document for:</w:t>
      </w:r>
      <w:r w:rsidRPr="006E4B7A">
        <w:rPr>
          <w:rFonts w:ascii="Arial" w:hAnsi="Arial" w:cs="Arial"/>
          <w:b/>
          <w:bCs/>
          <w:sz w:val="24"/>
          <w:szCs w:val="24"/>
        </w:rPr>
        <w:tab/>
      </w:r>
      <w:r w:rsidR="00C55DDF" w:rsidRPr="006E4B7A">
        <w:rPr>
          <w:rFonts w:ascii="Arial" w:hAnsi="Arial" w:cs="Arial"/>
          <w:b/>
          <w:bCs/>
          <w:sz w:val="24"/>
          <w:szCs w:val="24"/>
        </w:rPr>
        <w:t xml:space="preserve">Discussion </w:t>
      </w:r>
    </w:p>
    <w:p w14:paraId="46BECFE3" w14:textId="7F306CB5" w:rsidR="006E5ECE" w:rsidRDefault="006E5ECE" w:rsidP="006E5ECE">
      <w:pPr>
        <w:pStyle w:val="1"/>
        <w:ind w:left="0" w:firstLine="0"/>
      </w:pPr>
      <w:r>
        <w:rPr>
          <w:lang w:eastAsia="zh-CN"/>
        </w:rPr>
        <w:t>1</w:t>
      </w:r>
      <w:r>
        <w:rPr>
          <w:lang w:eastAsia="zh-CN"/>
        </w:rPr>
        <w:tab/>
      </w:r>
      <w:r w:rsidR="007240E8">
        <w:rPr>
          <w:lang w:eastAsia="zh-CN"/>
        </w:rPr>
        <w:t>Introduction</w:t>
      </w:r>
    </w:p>
    <w:p w14:paraId="0A9DC344" w14:textId="0AD84AE2" w:rsidR="00D10A35" w:rsidRDefault="00D10A35" w:rsidP="00D10A35">
      <w:pPr>
        <w:rPr>
          <w:lang w:eastAsia="zh-CN"/>
        </w:rPr>
      </w:pPr>
      <w:r>
        <w:rPr>
          <w:lang w:eastAsia="zh-CN"/>
        </w:rPr>
        <w:t xml:space="preserve">A new WID on </w:t>
      </w:r>
      <w:r w:rsidR="00885335" w:rsidRPr="00885335">
        <w:rPr>
          <w:lang w:eastAsia="zh-CN"/>
        </w:rPr>
        <w:t>Data collection for SON</w:t>
      </w:r>
      <w:r w:rsidR="00885335">
        <w:rPr>
          <w:lang w:eastAsia="zh-CN"/>
        </w:rPr>
        <w:t>/MDT in NR</w:t>
      </w:r>
      <w:r w:rsidR="00EF639F">
        <w:rPr>
          <w:lang w:eastAsia="zh-CN"/>
        </w:rPr>
        <w:t xml:space="preserve"> standalone and MR-DC Phase 4</w:t>
      </w:r>
      <w:r>
        <w:rPr>
          <w:lang w:eastAsia="zh-CN"/>
        </w:rPr>
        <w:t xml:space="preserve"> has been approved at the RAN#102 meeting [1]. In the WID,</w:t>
      </w:r>
      <w:r w:rsidR="00067BAA">
        <w:rPr>
          <w:lang w:eastAsia="zh-CN"/>
        </w:rPr>
        <w:t xml:space="preserve"> </w:t>
      </w:r>
      <w:r w:rsidR="005C5386">
        <w:rPr>
          <w:lang w:eastAsia="zh-CN"/>
        </w:rPr>
        <w:t>“</w:t>
      </w:r>
      <w:r w:rsidR="00D70039">
        <w:rPr>
          <w:rFonts w:eastAsia="SimSun"/>
        </w:rPr>
        <w:t>Support of SON/MDT enhancements for</w:t>
      </w:r>
      <w:r w:rsidR="00D70039" w:rsidRPr="00885335">
        <w:rPr>
          <w:lang w:eastAsia="zh-CN"/>
        </w:rPr>
        <w:t xml:space="preserve"> </w:t>
      </w:r>
      <w:r w:rsidR="00D70039">
        <w:rPr>
          <w:lang w:eastAsia="zh-CN"/>
        </w:rPr>
        <w:t>Intra-NTN mobility”</w:t>
      </w:r>
      <w:r>
        <w:rPr>
          <w:lang w:eastAsia="zh-CN"/>
        </w:rPr>
        <w:t xml:space="preserve"> </w:t>
      </w:r>
      <w:r w:rsidR="00067BAA">
        <w:rPr>
          <w:lang w:eastAsia="zh-CN"/>
        </w:rPr>
        <w:t>is</w:t>
      </w:r>
      <w:r>
        <w:rPr>
          <w:lang w:eastAsia="zh-CN"/>
        </w:rPr>
        <w:t xml:space="preserve"> included.</w:t>
      </w:r>
    </w:p>
    <w:tbl>
      <w:tblPr>
        <w:tblStyle w:val="afe"/>
        <w:tblW w:w="0" w:type="auto"/>
        <w:tblLook w:val="04A0" w:firstRow="1" w:lastRow="0" w:firstColumn="1" w:lastColumn="0" w:noHBand="0" w:noVBand="1"/>
      </w:tblPr>
      <w:tblGrid>
        <w:gridCol w:w="9629"/>
      </w:tblGrid>
      <w:tr w:rsidR="00BE789B" w14:paraId="0FFC3136" w14:textId="77777777" w:rsidTr="00BE789B">
        <w:tc>
          <w:tcPr>
            <w:tcW w:w="9629" w:type="dxa"/>
          </w:tcPr>
          <w:p w14:paraId="6CAD6D93" w14:textId="77777777" w:rsidR="005B6AA0" w:rsidRDefault="005B6AA0" w:rsidP="005B6AA0">
            <w:pPr>
              <w:spacing w:before="120" w:line="280" w:lineRule="atLeast"/>
              <w:rPr>
                <w:rFonts w:eastAsia="SimSun"/>
                <w:lang w:val="en-US"/>
              </w:rPr>
            </w:pPr>
            <w:bookmarkStart w:id="1" w:name="OLE_LINK35"/>
            <w:r>
              <w:rPr>
                <w:rFonts w:eastAsia="SimSun"/>
              </w:rPr>
              <w:t>The objective of this work item is to specify data collection enhancement in NR standalone and MR-DC for SON/MDT purpose. The specific objectives of this work item are:</w:t>
            </w:r>
          </w:p>
          <w:p w14:paraId="54518ACD" w14:textId="77777777" w:rsidR="005B6AA0" w:rsidRDefault="005B6AA0" w:rsidP="005B6AA0">
            <w:pPr>
              <w:spacing w:before="120" w:line="280" w:lineRule="atLeast"/>
              <w:rPr>
                <w:rFonts w:eastAsia="SimSun"/>
              </w:rPr>
            </w:pPr>
            <w:bookmarkStart w:id="2" w:name="OLE_LINK31"/>
            <w:bookmarkStart w:id="3" w:name="OLE_LINK17"/>
            <w:r>
              <w:rPr>
                <w:rFonts w:eastAsia="SimSun"/>
              </w:rPr>
              <w:t>- MRO enhancement for R18 mobility mechanisms, including</w:t>
            </w:r>
            <w:r>
              <w:t xml:space="preserve">, </w:t>
            </w:r>
            <w:r>
              <w:rPr>
                <w:rFonts w:eastAsia="SimSun"/>
              </w:rPr>
              <w:t>Lower layer triggered mobility (LTM), CHO with candidate SCGs, subsequent CPAC [RAN3, RAN2]:</w:t>
            </w:r>
          </w:p>
          <w:p w14:paraId="5746B19D" w14:textId="77777777" w:rsidR="005B6AA0" w:rsidRDefault="005B6AA0" w:rsidP="003E1334">
            <w:pPr>
              <w:pStyle w:val="af9"/>
              <w:widowControl w:val="0"/>
              <w:numPr>
                <w:ilvl w:val="0"/>
                <w:numId w:val="42"/>
              </w:numPr>
              <w:overflowPunct/>
              <w:autoSpaceDE/>
              <w:autoSpaceDN/>
              <w:adjustRightInd/>
              <w:spacing w:before="120" w:after="0" w:line="280" w:lineRule="atLeast"/>
              <w:jc w:val="both"/>
              <w:textAlignment w:val="auto"/>
              <w:rPr>
                <w:rFonts w:eastAsia="SimSun"/>
              </w:rPr>
            </w:pPr>
            <w:r>
              <w:rPr>
                <w:rFonts w:eastAsia="SimSun"/>
              </w:rPr>
              <w:t>Specification of the inter-node information exchange, including possible enhancements to interfaces [RAN3]</w:t>
            </w:r>
          </w:p>
          <w:p w14:paraId="4E18B764" w14:textId="77777777" w:rsidR="005B6AA0" w:rsidRDefault="005B6AA0" w:rsidP="003E1334">
            <w:pPr>
              <w:pStyle w:val="af9"/>
              <w:widowControl w:val="0"/>
              <w:numPr>
                <w:ilvl w:val="0"/>
                <w:numId w:val="42"/>
              </w:numPr>
              <w:overflowPunct/>
              <w:autoSpaceDE/>
              <w:autoSpaceDN/>
              <w:adjustRightInd/>
              <w:spacing w:before="120" w:after="0" w:line="280" w:lineRule="atLeast"/>
              <w:jc w:val="both"/>
              <w:textAlignment w:val="auto"/>
              <w:rPr>
                <w:rFonts w:eastAsia="SimSun"/>
              </w:rPr>
            </w:pPr>
            <w:r>
              <w:rPr>
                <w:rFonts w:eastAsia="SimSun"/>
              </w:rPr>
              <w:t>Identify and specify necessary UE reporting to enhance the mobility parameter tuning [RAN2]</w:t>
            </w:r>
          </w:p>
          <w:bookmarkEnd w:id="2"/>
          <w:p w14:paraId="25404BA0" w14:textId="77777777" w:rsidR="005B6AA0" w:rsidRDefault="005B6AA0" w:rsidP="005B6AA0">
            <w:pPr>
              <w:spacing w:before="120" w:line="280" w:lineRule="atLeast"/>
              <w:rPr>
                <w:rFonts w:eastAsia="SimSun"/>
              </w:rPr>
            </w:pPr>
            <w:r>
              <w:rPr>
                <w:rFonts w:eastAsia="SimSun"/>
              </w:rPr>
              <w:t>- Support of SON/MDT enhancements for [RAN3, RAN2]:</w:t>
            </w:r>
          </w:p>
          <w:p w14:paraId="2EA1F9DD" w14:textId="77777777" w:rsidR="005B6AA0" w:rsidRPr="005B6AA0" w:rsidRDefault="005B6AA0" w:rsidP="003E1334">
            <w:pPr>
              <w:pStyle w:val="af9"/>
              <w:widowControl w:val="0"/>
              <w:numPr>
                <w:ilvl w:val="0"/>
                <w:numId w:val="42"/>
              </w:numPr>
              <w:overflowPunct/>
              <w:autoSpaceDE/>
              <w:autoSpaceDN/>
              <w:adjustRightInd/>
              <w:spacing w:before="120" w:after="0" w:line="280" w:lineRule="atLeast"/>
              <w:jc w:val="both"/>
              <w:textAlignment w:val="auto"/>
              <w:rPr>
                <w:rFonts w:eastAsia="SimSun"/>
                <w:highlight w:val="yellow"/>
              </w:rPr>
            </w:pPr>
            <w:r w:rsidRPr="005B6AA0">
              <w:rPr>
                <w:rFonts w:eastAsia="SimSun"/>
                <w:highlight w:val="yellow"/>
              </w:rPr>
              <w:t>Intra-NTN mobility</w:t>
            </w:r>
          </w:p>
          <w:p w14:paraId="16FB6ABB" w14:textId="77777777" w:rsidR="005B6AA0" w:rsidRDefault="005B6AA0" w:rsidP="003E1334">
            <w:pPr>
              <w:pStyle w:val="af9"/>
              <w:widowControl w:val="0"/>
              <w:numPr>
                <w:ilvl w:val="0"/>
                <w:numId w:val="42"/>
              </w:numPr>
              <w:overflowPunct/>
              <w:autoSpaceDE/>
              <w:autoSpaceDN/>
              <w:adjustRightInd/>
              <w:spacing w:before="120" w:after="0" w:line="280" w:lineRule="atLeast"/>
              <w:jc w:val="both"/>
              <w:textAlignment w:val="auto"/>
              <w:rPr>
                <w:rFonts w:eastAsia="SimSun"/>
              </w:rPr>
            </w:pPr>
            <w:r>
              <w:rPr>
                <w:rFonts w:eastAsia="SimSun"/>
              </w:rPr>
              <w:t>Network Slicing</w:t>
            </w:r>
          </w:p>
          <w:bookmarkEnd w:id="3"/>
          <w:p w14:paraId="463A3A6F" w14:textId="77777777" w:rsidR="005B6AA0" w:rsidRDefault="005B6AA0" w:rsidP="005B6AA0">
            <w:pPr>
              <w:spacing w:before="120" w:line="280" w:lineRule="atLeast"/>
              <w:rPr>
                <w:rFonts w:eastAsia="SimSun"/>
              </w:rPr>
            </w:pPr>
            <w:r>
              <w:rPr>
                <w:rFonts w:eastAsia="SimSun"/>
              </w:rPr>
              <w:t>- Support of the leftovers in Rel-18 SON/MDT [RAN3, RAN2]:</w:t>
            </w:r>
          </w:p>
          <w:p w14:paraId="42E09E7F" w14:textId="77777777" w:rsidR="005B6AA0" w:rsidRDefault="005B6AA0" w:rsidP="003E1334">
            <w:pPr>
              <w:widowControl w:val="0"/>
              <w:numPr>
                <w:ilvl w:val="0"/>
                <w:numId w:val="43"/>
              </w:numPr>
              <w:overflowPunct/>
              <w:autoSpaceDE/>
              <w:autoSpaceDN/>
              <w:adjustRightInd/>
              <w:spacing w:before="120" w:after="0" w:line="280" w:lineRule="atLeast"/>
              <w:jc w:val="both"/>
              <w:textAlignment w:val="auto"/>
              <w:rPr>
                <w:rFonts w:eastAsia="SimSun"/>
              </w:rPr>
            </w:pPr>
            <w:r>
              <w:rPr>
                <w:rFonts w:eastAsia="SimSun"/>
              </w:rPr>
              <w:t>RACH optimization for SDT</w:t>
            </w:r>
          </w:p>
          <w:p w14:paraId="3E2D56BD" w14:textId="77777777" w:rsidR="005B6AA0" w:rsidRDefault="005B6AA0" w:rsidP="003E1334">
            <w:pPr>
              <w:widowControl w:val="0"/>
              <w:numPr>
                <w:ilvl w:val="0"/>
                <w:numId w:val="43"/>
              </w:numPr>
              <w:overflowPunct/>
              <w:autoSpaceDE/>
              <w:autoSpaceDN/>
              <w:adjustRightInd/>
              <w:spacing w:before="120" w:after="0" w:line="280" w:lineRule="atLeast"/>
              <w:jc w:val="both"/>
              <w:textAlignment w:val="auto"/>
              <w:rPr>
                <w:rFonts w:eastAsia="SimSun"/>
              </w:rPr>
            </w:pPr>
            <w:r>
              <w:rPr>
                <w:rFonts w:eastAsia="SimSun"/>
              </w:rPr>
              <w:t>MHI Enhancement for SCG Deactivation/Activation</w:t>
            </w:r>
          </w:p>
          <w:p w14:paraId="6C655A03" w14:textId="77777777" w:rsidR="005B6AA0" w:rsidRDefault="005B6AA0" w:rsidP="003E1334">
            <w:pPr>
              <w:pStyle w:val="af9"/>
              <w:widowControl w:val="0"/>
              <w:numPr>
                <w:ilvl w:val="0"/>
                <w:numId w:val="43"/>
              </w:numPr>
              <w:overflowPunct/>
              <w:autoSpaceDE/>
              <w:autoSpaceDN/>
              <w:adjustRightInd/>
              <w:spacing w:before="120" w:after="0" w:line="280" w:lineRule="atLeast"/>
              <w:jc w:val="both"/>
              <w:textAlignment w:val="auto"/>
              <w:rPr>
                <w:rFonts w:eastAsia="SimSun"/>
              </w:rPr>
            </w:pPr>
            <w:r>
              <w:rPr>
                <w:rFonts w:eastAsia="SimSun"/>
              </w:rPr>
              <w:t>MRO for MR-DC SCG failure</w:t>
            </w:r>
          </w:p>
          <w:p w14:paraId="073B1EA1" w14:textId="77777777" w:rsidR="005B6AA0" w:rsidRDefault="005B6AA0" w:rsidP="005B6AA0">
            <w:pPr>
              <w:spacing w:before="120" w:line="280" w:lineRule="atLeast"/>
              <w:rPr>
                <w:rFonts w:eastAsia="SimSun"/>
              </w:rPr>
            </w:pPr>
            <w:r>
              <w:rPr>
                <w:rFonts w:eastAsia="SimSun"/>
              </w:rPr>
              <w:t>If needed, co-operate with RAN1, SA2, SA5, CT4.</w:t>
            </w:r>
            <w:bookmarkEnd w:id="1"/>
          </w:p>
          <w:p w14:paraId="7C8B8863" w14:textId="77777777" w:rsidR="00BE789B" w:rsidRPr="005B6AA0" w:rsidRDefault="00BE789B" w:rsidP="00A30270">
            <w:pPr>
              <w:autoSpaceDE/>
              <w:autoSpaceDN/>
              <w:adjustRightInd/>
              <w:contextualSpacing/>
              <w:textAlignment w:val="auto"/>
              <w:rPr>
                <w:rFonts w:eastAsia="ＭＳ 明朝"/>
                <w:lang w:eastAsia="ja-JP"/>
              </w:rPr>
            </w:pPr>
          </w:p>
        </w:tc>
      </w:tr>
    </w:tbl>
    <w:p w14:paraId="4F085C37" w14:textId="77777777" w:rsidR="0044163B" w:rsidRDefault="0044163B" w:rsidP="00A30270">
      <w:pPr>
        <w:autoSpaceDE/>
        <w:autoSpaceDN/>
        <w:adjustRightInd/>
        <w:contextualSpacing/>
        <w:textAlignment w:val="auto"/>
        <w:rPr>
          <w:rFonts w:eastAsia="ＭＳ 明朝"/>
          <w:lang w:eastAsia="ja-JP"/>
        </w:rPr>
      </w:pPr>
    </w:p>
    <w:p w14:paraId="64A4643A" w14:textId="6C7E9433" w:rsidR="00F653FE" w:rsidRPr="00F653FE" w:rsidRDefault="00F653FE" w:rsidP="00A30270">
      <w:pPr>
        <w:autoSpaceDE/>
        <w:autoSpaceDN/>
        <w:adjustRightInd/>
        <w:contextualSpacing/>
        <w:textAlignment w:val="auto"/>
        <w:rPr>
          <w:rFonts w:asciiTheme="minorHAnsi" w:eastAsia="ＭＳ 明朝" w:hAnsiTheme="minorHAnsi" w:cstheme="minorHAnsi"/>
          <w:color w:val="548DD4" w:themeColor="text2" w:themeTint="99"/>
          <w:sz w:val="18"/>
          <w:szCs w:val="16"/>
          <w:lang w:eastAsia="ja-JP"/>
        </w:rPr>
      </w:pPr>
      <w:r>
        <w:rPr>
          <w:rFonts w:eastAsia="ＭＳ 明朝" w:hint="eastAsia"/>
          <w:lang w:eastAsia="ja-JP"/>
        </w:rPr>
        <w:t>I</w:t>
      </w:r>
      <w:r>
        <w:rPr>
          <w:rFonts w:eastAsia="ＭＳ 明朝"/>
          <w:lang w:eastAsia="ja-JP"/>
        </w:rPr>
        <w:t xml:space="preserve">n this contribution, we describe our view for </w:t>
      </w:r>
      <w:r w:rsidR="002346BF">
        <w:rPr>
          <w:rFonts w:eastAsia="ＭＳ 明朝"/>
          <w:lang w:eastAsia="ja-JP"/>
        </w:rPr>
        <w:t>SON/MDT for NTN</w:t>
      </w:r>
      <w:r w:rsidR="0044163B">
        <w:rPr>
          <w:rFonts w:eastAsia="ＭＳ 明朝"/>
          <w:lang w:eastAsia="ja-JP"/>
        </w:rPr>
        <w:t>.</w:t>
      </w:r>
    </w:p>
    <w:p w14:paraId="1BEB099D" w14:textId="125E9D27" w:rsidR="00A9146E" w:rsidRDefault="00A9146E" w:rsidP="005E7341">
      <w:pPr>
        <w:pStyle w:val="1"/>
        <w:ind w:left="709" w:hanging="709"/>
      </w:pPr>
      <w:r>
        <w:t>2</w:t>
      </w:r>
      <w:r w:rsidR="005E7341">
        <w:tab/>
        <w:t>Discussion</w:t>
      </w:r>
    </w:p>
    <w:p w14:paraId="5FAA6453" w14:textId="4B32C526" w:rsidR="009B7346" w:rsidRDefault="00B92BB6" w:rsidP="00E76E81">
      <w:pPr>
        <w:pStyle w:val="3"/>
        <w:ind w:left="0" w:firstLine="0"/>
        <w:rPr>
          <w:rStyle w:val="Heading2Char"/>
          <w:lang w:val="en-US"/>
        </w:rPr>
      </w:pPr>
      <w:r w:rsidRPr="00AB5E34">
        <w:rPr>
          <w:rStyle w:val="Heading2Char"/>
          <w:lang w:val="en-US"/>
        </w:rPr>
        <w:t xml:space="preserve">2.1 </w:t>
      </w:r>
      <w:r w:rsidR="009B7346">
        <w:rPr>
          <w:rStyle w:val="Heading2Char"/>
          <w:lang w:val="en-US"/>
        </w:rPr>
        <w:t xml:space="preserve">MRO for </w:t>
      </w:r>
      <w:r w:rsidR="00C50729">
        <w:rPr>
          <w:rStyle w:val="Heading2Char"/>
          <w:rFonts w:eastAsia="ＭＳ 明朝" w:hint="eastAsia"/>
          <w:lang w:val="en-US" w:eastAsia="ja-JP"/>
        </w:rPr>
        <w:t>location-based</w:t>
      </w:r>
      <w:r w:rsidR="009B7346">
        <w:rPr>
          <w:rStyle w:val="Heading2Char"/>
          <w:lang w:val="en-US"/>
        </w:rPr>
        <w:t xml:space="preserve"> CHO</w:t>
      </w:r>
    </w:p>
    <w:p w14:paraId="66D10CF1" w14:textId="01B55668" w:rsidR="00077F79" w:rsidRDefault="00077F79" w:rsidP="00077F79">
      <w:pPr>
        <w:rPr>
          <w:rFonts w:eastAsia="ＭＳ 明朝"/>
          <w:lang w:val="en-US" w:eastAsia="ja-JP"/>
        </w:rPr>
      </w:pPr>
      <w:r>
        <w:rPr>
          <w:rFonts w:eastAsia="ＭＳ 明朝" w:hint="eastAsia"/>
          <w:lang w:val="en-US" w:eastAsia="ja-JP"/>
        </w:rPr>
        <w:t xml:space="preserve">In the last </w:t>
      </w:r>
      <w:r w:rsidR="00EF6809">
        <w:rPr>
          <w:rFonts w:eastAsia="ＭＳ 明朝" w:hint="eastAsia"/>
          <w:lang w:val="en-US" w:eastAsia="ja-JP"/>
        </w:rPr>
        <w:t xml:space="preserve">RAN3#127bis </w:t>
      </w:r>
      <w:r>
        <w:rPr>
          <w:rFonts w:eastAsia="ＭＳ 明朝" w:hint="eastAsia"/>
          <w:lang w:val="en-US" w:eastAsia="ja-JP"/>
        </w:rPr>
        <w:t>meeting, the RLF report for location-b</w:t>
      </w:r>
      <w:r>
        <w:rPr>
          <w:rFonts w:eastAsia="ＭＳ 明朝"/>
          <w:lang w:val="en-US" w:eastAsia="ja-JP"/>
        </w:rPr>
        <w:t xml:space="preserve">ased trigger condition was discussed and following </w:t>
      </w:r>
      <w:r w:rsidR="00343667">
        <w:rPr>
          <w:rFonts w:eastAsia="ＭＳ 明朝" w:hint="eastAsia"/>
          <w:lang w:val="en-US" w:eastAsia="ja-JP"/>
        </w:rPr>
        <w:t>question</w:t>
      </w:r>
      <w:r>
        <w:rPr>
          <w:rFonts w:eastAsia="ＭＳ 明朝" w:hint="eastAsia"/>
          <w:lang w:val="en-US" w:eastAsia="ja-JP"/>
        </w:rPr>
        <w:t xml:space="preserve"> </w:t>
      </w:r>
      <w:r>
        <w:rPr>
          <w:rFonts w:eastAsia="ＭＳ 明朝"/>
          <w:lang w:val="en-US" w:eastAsia="ja-JP"/>
        </w:rPr>
        <w:t>w</w:t>
      </w:r>
      <w:r w:rsidR="00343667">
        <w:rPr>
          <w:rFonts w:eastAsia="ＭＳ 明朝" w:hint="eastAsia"/>
          <w:lang w:val="en-US" w:eastAsia="ja-JP"/>
        </w:rPr>
        <w:t xml:space="preserve">as sent to RAN2 </w:t>
      </w:r>
      <w:r w:rsidR="002936F8">
        <w:rPr>
          <w:rFonts w:eastAsia="ＭＳ 明朝" w:hint="eastAsia"/>
          <w:lang w:val="en-US" w:eastAsia="ja-JP"/>
        </w:rPr>
        <w:t>by LS</w:t>
      </w:r>
      <w:r>
        <w:rPr>
          <w:rFonts w:eastAsia="ＭＳ 明朝"/>
          <w:lang w:val="en-US" w:eastAsia="ja-JP"/>
        </w:rPr>
        <w:t>.[</w:t>
      </w:r>
      <w:r>
        <w:rPr>
          <w:rFonts w:eastAsia="ＭＳ 明朝" w:hint="eastAsia"/>
          <w:lang w:val="en-US" w:eastAsia="ja-JP"/>
        </w:rPr>
        <w:t>2]</w:t>
      </w:r>
    </w:p>
    <w:tbl>
      <w:tblPr>
        <w:tblStyle w:val="afe"/>
        <w:tblW w:w="0" w:type="auto"/>
        <w:tblLook w:val="04A0" w:firstRow="1" w:lastRow="0" w:firstColumn="1" w:lastColumn="0" w:noHBand="0" w:noVBand="1"/>
      </w:tblPr>
      <w:tblGrid>
        <w:gridCol w:w="9629"/>
      </w:tblGrid>
      <w:tr w:rsidR="00077F79" w14:paraId="0F9A5A2B" w14:textId="77777777" w:rsidTr="003C57AC">
        <w:tc>
          <w:tcPr>
            <w:tcW w:w="9629" w:type="dxa"/>
          </w:tcPr>
          <w:p w14:paraId="5F243049" w14:textId="77777777" w:rsidR="00141BDF" w:rsidRDefault="00141BDF" w:rsidP="00141BDF">
            <w:pPr>
              <w:spacing w:after="120"/>
              <w:rPr>
                <w:lang w:val="en-US" w:eastAsia="zh-CN"/>
              </w:rPr>
            </w:pPr>
            <w:r>
              <w:rPr>
                <w:lang w:eastAsia="zh-CN"/>
              </w:rPr>
              <w:lastRenderedPageBreak/>
              <w:t xml:space="preserve">RAN3 discussed the MRO enhancement for location-based CHO in NTN for earth moving scenario. </w:t>
            </w:r>
            <w:proofErr w:type="gramStart"/>
            <w:r>
              <w:rPr>
                <w:lang w:eastAsia="zh-CN"/>
              </w:rPr>
              <w:t>In order to</w:t>
            </w:r>
            <w:proofErr w:type="gramEnd"/>
            <w:r>
              <w:rPr>
                <w:lang w:eastAsia="zh-CN"/>
              </w:rPr>
              <w:t xml:space="preserve"> optimize the distance threshold for location-based CHO, RAN3 thinks it is beneficial to support either option provided below. </w:t>
            </w:r>
          </w:p>
          <w:p w14:paraId="0A5D48FA" w14:textId="77777777" w:rsidR="00141BDF" w:rsidRDefault="00141BDF" w:rsidP="00141BDF">
            <w:pPr>
              <w:widowControl w:val="0"/>
              <w:numPr>
                <w:ilvl w:val="0"/>
                <w:numId w:val="48"/>
              </w:numPr>
              <w:overflowPunct/>
              <w:autoSpaceDE/>
              <w:autoSpaceDN/>
              <w:adjustRightInd/>
              <w:spacing w:after="120"/>
              <w:ind w:left="418" w:hanging="418"/>
              <w:jc w:val="both"/>
              <w:textAlignment w:val="auto"/>
              <w:rPr>
                <w:rFonts w:eastAsia="SimSun" w:cs="Calibri"/>
                <w:szCs w:val="28"/>
              </w:rPr>
            </w:pPr>
            <w:r>
              <w:rPr>
                <w:rFonts w:eastAsia="SimSun" w:cs="Calibri"/>
                <w:szCs w:val="28"/>
              </w:rPr>
              <w:t>Option 1: to introduce the absolute UTC time when RLF/HOF happens</w:t>
            </w:r>
            <w:r>
              <w:rPr>
                <w:rFonts w:eastAsia="SimSun" w:cs="Calibri"/>
                <w:szCs w:val="28"/>
                <w:lang w:eastAsia="zh-CN"/>
              </w:rPr>
              <w:t>, based on which the network computes the distance</w:t>
            </w:r>
            <w:r>
              <w:rPr>
                <w:rFonts w:eastAsia="SimSun" w:cs="Calibri"/>
                <w:szCs w:val="28"/>
              </w:rPr>
              <w:t>.</w:t>
            </w:r>
          </w:p>
          <w:p w14:paraId="37C54AE1" w14:textId="77777777" w:rsidR="00141BDF" w:rsidRDefault="00141BDF" w:rsidP="00141BDF">
            <w:pPr>
              <w:widowControl w:val="0"/>
              <w:numPr>
                <w:ilvl w:val="0"/>
                <w:numId w:val="48"/>
              </w:numPr>
              <w:overflowPunct/>
              <w:autoSpaceDE/>
              <w:autoSpaceDN/>
              <w:adjustRightInd/>
              <w:spacing w:after="120"/>
              <w:ind w:left="418" w:hanging="418"/>
              <w:jc w:val="both"/>
              <w:textAlignment w:val="auto"/>
              <w:rPr>
                <w:rFonts w:eastAsia="SimSun" w:cs="Calibri"/>
                <w:szCs w:val="28"/>
              </w:rPr>
            </w:pPr>
            <w:r>
              <w:rPr>
                <w:rFonts w:eastAsia="SimSun" w:cs="Calibri"/>
                <w:szCs w:val="28"/>
              </w:rPr>
              <w:t>Option 2: to introduce measured distance from UE to moving reference location of serving cell, and measured distance from UE to moving reference location of candidate cell when RLF</w:t>
            </w:r>
            <w:r>
              <w:rPr>
                <w:rFonts w:eastAsia="SimSun" w:cs="Calibri"/>
                <w:szCs w:val="28"/>
                <w:lang w:eastAsia="zh-CN"/>
              </w:rPr>
              <w:t>/HOF</w:t>
            </w:r>
            <w:r>
              <w:rPr>
                <w:rFonts w:eastAsia="SimSun" w:cs="Calibri"/>
                <w:szCs w:val="28"/>
              </w:rPr>
              <w:t xml:space="preserve"> </w:t>
            </w:r>
            <w:r>
              <w:rPr>
                <w:rFonts w:eastAsia="SimSun" w:cs="Calibri"/>
                <w:szCs w:val="28"/>
                <w:lang w:eastAsia="zh-CN"/>
              </w:rPr>
              <w:t>happens</w:t>
            </w:r>
            <w:r>
              <w:rPr>
                <w:rFonts w:eastAsia="SimSun" w:cs="Calibri"/>
                <w:szCs w:val="28"/>
              </w:rPr>
              <w:t>.</w:t>
            </w:r>
          </w:p>
          <w:p w14:paraId="4A07281A" w14:textId="11675D7D" w:rsidR="00077F79" w:rsidRPr="00141BDF" w:rsidRDefault="00141BDF" w:rsidP="00141BDF">
            <w:pPr>
              <w:spacing w:after="120"/>
              <w:rPr>
                <w:rFonts w:eastAsia="ＭＳ 明朝" w:cstheme="minorBidi"/>
                <w:szCs w:val="22"/>
                <w:lang w:eastAsia="ja-JP"/>
              </w:rPr>
            </w:pPr>
            <w:r>
              <w:rPr>
                <w:lang w:eastAsia="zh-CN"/>
              </w:rPr>
              <w:t>RAN3 would like to check with RAN2 which option to be adopted in the UE RLF report.</w:t>
            </w:r>
          </w:p>
        </w:tc>
      </w:tr>
    </w:tbl>
    <w:p w14:paraId="3A8784AB" w14:textId="77777777" w:rsidR="002C77EC" w:rsidRDefault="002C77EC" w:rsidP="00077F79">
      <w:pPr>
        <w:rPr>
          <w:rFonts w:eastAsia="ＭＳ 明朝"/>
          <w:lang w:val="en-US" w:eastAsia="ja-JP"/>
        </w:rPr>
      </w:pPr>
    </w:p>
    <w:p w14:paraId="5D78C159" w14:textId="7C3F7D87" w:rsidR="005C0404" w:rsidRDefault="00714687" w:rsidP="00077F79">
      <w:pPr>
        <w:rPr>
          <w:rFonts w:eastAsia="ＭＳ 明朝"/>
          <w:lang w:val="en-US" w:eastAsia="ja-JP"/>
        </w:rPr>
      </w:pPr>
      <w:r>
        <w:rPr>
          <w:rFonts w:eastAsia="ＭＳ 明朝" w:hint="eastAsia"/>
          <w:lang w:val="en-US" w:eastAsia="ja-JP"/>
        </w:rPr>
        <w:t>We understand that</w:t>
      </w:r>
      <w:r w:rsidR="0000553C">
        <w:rPr>
          <w:rFonts w:eastAsia="ＭＳ 明朝" w:hint="eastAsia"/>
          <w:lang w:val="en-US" w:eastAsia="ja-JP"/>
        </w:rPr>
        <w:t xml:space="preserve"> both </w:t>
      </w:r>
      <w:r>
        <w:rPr>
          <w:rFonts w:eastAsia="ＭＳ 明朝" w:hint="eastAsia"/>
          <w:lang w:val="en-US" w:eastAsia="ja-JP"/>
        </w:rPr>
        <w:t xml:space="preserve">options can solve </w:t>
      </w:r>
      <w:r w:rsidR="00DA19F8">
        <w:rPr>
          <w:rFonts w:eastAsia="ＭＳ 明朝" w:hint="eastAsia"/>
          <w:lang w:val="en-US" w:eastAsia="ja-JP"/>
        </w:rPr>
        <w:t>the problem</w:t>
      </w:r>
      <w:r w:rsidR="00E1654A">
        <w:rPr>
          <w:rFonts w:eastAsia="ＭＳ 明朝" w:hint="eastAsia"/>
          <w:lang w:val="en-US" w:eastAsia="ja-JP"/>
        </w:rPr>
        <w:t xml:space="preserve"> </w:t>
      </w:r>
      <w:r w:rsidR="000D4FB2">
        <w:rPr>
          <w:rFonts w:eastAsia="ＭＳ 明朝" w:hint="eastAsia"/>
          <w:lang w:val="en-US" w:eastAsia="ja-JP"/>
        </w:rPr>
        <w:t>in NTN for earth moving scenario</w:t>
      </w:r>
      <w:r w:rsidR="00394BD2">
        <w:rPr>
          <w:rFonts w:eastAsia="ＭＳ 明朝" w:hint="eastAsia"/>
          <w:lang w:val="en-US" w:eastAsia="ja-JP"/>
        </w:rPr>
        <w:t xml:space="preserve"> technically</w:t>
      </w:r>
      <w:r w:rsidR="00DD1372">
        <w:rPr>
          <w:rFonts w:eastAsia="ＭＳ 明朝" w:hint="eastAsia"/>
          <w:lang w:val="en-US" w:eastAsia="ja-JP"/>
        </w:rPr>
        <w:t>, a</w:t>
      </w:r>
      <w:r w:rsidR="00394BD2">
        <w:rPr>
          <w:rFonts w:eastAsia="ＭＳ 明朝" w:hint="eastAsia"/>
          <w:lang w:val="en-US" w:eastAsia="ja-JP"/>
        </w:rPr>
        <w:t xml:space="preserve">nd </w:t>
      </w:r>
      <w:r w:rsidR="000A4B23">
        <w:rPr>
          <w:rFonts w:eastAsia="ＭＳ 明朝" w:hint="eastAsia"/>
          <w:lang w:val="en-US" w:eastAsia="ja-JP"/>
        </w:rPr>
        <w:t xml:space="preserve">its delta is </w:t>
      </w:r>
      <w:r w:rsidR="00DD1372">
        <w:rPr>
          <w:rFonts w:eastAsia="ＭＳ 明朝" w:hint="eastAsia"/>
          <w:lang w:val="en-US" w:eastAsia="ja-JP"/>
        </w:rPr>
        <w:t xml:space="preserve">the complexity in UE implementation. </w:t>
      </w:r>
      <w:r w:rsidR="002D4C0E">
        <w:rPr>
          <w:rFonts w:eastAsia="ＭＳ 明朝"/>
          <w:lang w:val="en-US" w:eastAsia="ja-JP"/>
        </w:rPr>
        <w:t>Therefore,</w:t>
      </w:r>
      <w:r w:rsidR="00F108D7">
        <w:rPr>
          <w:rFonts w:eastAsia="ＭＳ 明朝" w:hint="eastAsia"/>
          <w:lang w:val="en-US" w:eastAsia="ja-JP"/>
        </w:rPr>
        <w:t xml:space="preserve"> RAN3 sent LS to RAN2 </w:t>
      </w:r>
      <w:r w:rsidR="00CC6087">
        <w:rPr>
          <w:rFonts w:eastAsia="ＭＳ 明朝" w:hint="eastAsia"/>
          <w:lang w:val="en-US" w:eastAsia="ja-JP"/>
        </w:rPr>
        <w:t xml:space="preserve">to ask which implementation </w:t>
      </w:r>
      <w:r w:rsidR="00C05A3B">
        <w:rPr>
          <w:rFonts w:eastAsia="ＭＳ 明朝" w:hint="eastAsia"/>
          <w:lang w:val="en-US" w:eastAsia="ja-JP"/>
        </w:rPr>
        <w:t xml:space="preserve">will work </w:t>
      </w:r>
      <w:r w:rsidR="0000553C">
        <w:rPr>
          <w:rFonts w:eastAsia="ＭＳ 明朝"/>
          <w:lang w:val="en-US" w:eastAsia="ja-JP"/>
        </w:rPr>
        <w:t>efficiently</w:t>
      </w:r>
      <w:r w:rsidR="00C05A3B">
        <w:rPr>
          <w:rFonts w:eastAsia="ＭＳ 明朝" w:hint="eastAsia"/>
          <w:lang w:val="en-US" w:eastAsia="ja-JP"/>
        </w:rPr>
        <w:t xml:space="preserve"> from interface with UE</w:t>
      </w:r>
      <w:r w:rsidR="002D4C0E">
        <w:rPr>
          <w:rFonts w:eastAsia="ＭＳ 明朝" w:hint="eastAsia"/>
          <w:lang w:val="en-US" w:eastAsia="ja-JP"/>
        </w:rPr>
        <w:t xml:space="preserve"> point of view. </w:t>
      </w:r>
      <w:r w:rsidR="006E1E10">
        <w:rPr>
          <w:rFonts w:eastAsia="ＭＳ 明朝" w:hint="eastAsia"/>
          <w:lang w:val="en-US" w:eastAsia="ja-JP"/>
        </w:rPr>
        <w:t xml:space="preserve">Then, RAN3 </w:t>
      </w:r>
      <w:r w:rsidR="0021371B">
        <w:rPr>
          <w:rFonts w:eastAsia="ＭＳ 明朝"/>
          <w:lang w:val="en-US" w:eastAsia="ja-JP"/>
        </w:rPr>
        <w:t>needs</w:t>
      </w:r>
      <w:r w:rsidR="006E1E10">
        <w:rPr>
          <w:rFonts w:eastAsia="ＭＳ 明朝" w:hint="eastAsia"/>
          <w:lang w:val="en-US" w:eastAsia="ja-JP"/>
        </w:rPr>
        <w:t xml:space="preserve"> to </w:t>
      </w:r>
      <w:r w:rsidR="0021371B">
        <w:rPr>
          <w:rFonts w:eastAsia="ＭＳ 明朝"/>
          <w:lang w:val="en-US" w:eastAsia="ja-JP"/>
        </w:rPr>
        <w:t>wait for</w:t>
      </w:r>
      <w:r w:rsidR="006E1E10">
        <w:rPr>
          <w:rFonts w:eastAsia="ＭＳ 明朝" w:hint="eastAsia"/>
          <w:lang w:val="en-US" w:eastAsia="ja-JP"/>
        </w:rPr>
        <w:t xml:space="preserve"> RAN2 progress</w:t>
      </w:r>
      <w:r w:rsidR="00DD72BD">
        <w:rPr>
          <w:rFonts w:eastAsia="ＭＳ 明朝" w:hint="eastAsia"/>
          <w:lang w:val="en-US" w:eastAsia="ja-JP"/>
        </w:rPr>
        <w:t xml:space="preserve"> which IE </w:t>
      </w:r>
      <w:r w:rsidR="00A52BC5">
        <w:rPr>
          <w:rFonts w:eastAsia="ＭＳ 明朝" w:hint="eastAsia"/>
          <w:lang w:val="en-US" w:eastAsia="ja-JP"/>
        </w:rPr>
        <w:t xml:space="preserve">(i.e., absolute UTC  </w:t>
      </w:r>
      <w:r w:rsidR="005C0404">
        <w:rPr>
          <w:rFonts w:eastAsia="ＭＳ 明朝" w:hint="eastAsia"/>
          <w:lang w:val="en-US" w:eastAsia="ja-JP"/>
        </w:rPr>
        <w:t xml:space="preserve"> or measured distance) </w:t>
      </w:r>
      <w:r w:rsidR="00DD72BD">
        <w:rPr>
          <w:rFonts w:eastAsia="ＭＳ 明朝" w:hint="eastAsia"/>
          <w:lang w:val="en-US" w:eastAsia="ja-JP"/>
        </w:rPr>
        <w:t>will be introduced</w:t>
      </w:r>
      <w:r w:rsidR="005C0404">
        <w:rPr>
          <w:rFonts w:eastAsia="ＭＳ 明朝" w:hint="eastAsia"/>
          <w:lang w:val="en-US" w:eastAsia="ja-JP"/>
        </w:rPr>
        <w:t xml:space="preserve"> in stage3 spec.</w:t>
      </w:r>
    </w:p>
    <w:p w14:paraId="1625089A" w14:textId="0D89C15A" w:rsidR="004E300C" w:rsidRDefault="006E1E10" w:rsidP="006611C8">
      <w:pPr>
        <w:ind w:left="1273" w:hangingChars="634" w:hanging="1273"/>
        <w:rPr>
          <w:rFonts w:eastAsia="ＭＳ 明朝"/>
          <w:b/>
          <w:bCs/>
          <w:lang w:val="en-US" w:eastAsia="ja-JP"/>
        </w:rPr>
      </w:pPr>
      <w:r>
        <w:rPr>
          <w:rFonts w:eastAsia="ＭＳ 明朝" w:hint="eastAsia"/>
          <w:b/>
          <w:bCs/>
          <w:lang w:val="en-US" w:eastAsia="ja-JP"/>
        </w:rPr>
        <w:t>Proposal</w:t>
      </w:r>
      <w:r w:rsidRPr="00C006D5">
        <w:rPr>
          <w:rFonts w:eastAsia="ＭＳ 明朝"/>
          <w:b/>
          <w:bCs/>
          <w:lang w:val="en-US" w:eastAsia="ja-JP"/>
        </w:rPr>
        <w:t xml:space="preserve"> </w:t>
      </w:r>
      <w:r>
        <w:rPr>
          <w:rFonts w:eastAsia="ＭＳ 明朝" w:hint="eastAsia"/>
          <w:b/>
          <w:bCs/>
          <w:lang w:val="en-US" w:eastAsia="ja-JP"/>
        </w:rPr>
        <w:t>1</w:t>
      </w:r>
      <w:r w:rsidR="00143B7F" w:rsidRPr="00202988">
        <w:rPr>
          <w:rFonts w:eastAsia="ＭＳ 明朝"/>
          <w:b/>
          <w:bCs/>
          <w:lang w:val="en-US" w:eastAsia="ja-JP"/>
        </w:rPr>
        <w:t xml:space="preserve">: </w:t>
      </w:r>
      <w:r w:rsidR="00143B7F">
        <w:rPr>
          <w:rFonts w:eastAsia="ＭＳ 明朝"/>
          <w:b/>
          <w:bCs/>
          <w:lang w:val="en-US" w:eastAsia="ja-JP"/>
        </w:rPr>
        <w:t>Wait</w:t>
      </w:r>
      <w:r>
        <w:rPr>
          <w:rFonts w:eastAsia="ＭＳ 明朝" w:hint="eastAsia"/>
          <w:b/>
          <w:bCs/>
          <w:lang w:val="en-US" w:eastAsia="ja-JP"/>
        </w:rPr>
        <w:t xml:space="preserve"> for RAN2 discussion</w:t>
      </w:r>
      <w:r w:rsidR="00515374">
        <w:rPr>
          <w:rFonts w:eastAsia="ＭＳ 明朝" w:hint="eastAsia"/>
          <w:b/>
          <w:bCs/>
          <w:lang w:val="en-US" w:eastAsia="ja-JP"/>
        </w:rPr>
        <w:t xml:space="preserve"> for </w:t>
      </w:r>
      <w:r w:rsidR="002A5E57">
        <w:rPr>
          <w:rFonts w:eastAsia="ＭＳ 明朝" w:hint="eastAsia"/>
          <w:b/>
          <w:bCs/>
          <w:lang w:val="en-US" w:eastAsia="ja-JP"/>
        </w:rPr>
        <w:t xml:space="preserve">further </w:t>
      </w:r>
      <w:r w:rsidR="0000553C">
        <w:rPr>
          <w:rFonts w:eastAsia="ＭＳ 明朝"/>
          <w:b/>
          <w:bCs/>
          <w:lang w:val="en-US" w:eastAsia="ja-JP"/>
        </w:rPr>
        <w:t>details</w:t>
      </w:r>
      <w:r w:rsidR="002A5E57">
        <w:rPr>
          <w:rFonts w:eastAsia="ＭＳ 明朝" w:hint="eastAsia"/>
          <w:b/>
          <w:bCs/>
          <w:lang w:val="en-US" w:eastAsia="ja-JP"/>
        </w:rPr>
        <w:t xml:space="preserve"> (i.e., stage-3)</w:t>
      </w:r>
      <w:r w:rsidR="0021371B">
        <w:rPr>
          <w:rFonts w:eastAsia="ＭＳ 明朝" w:hint="eastAsia"/>
          <w:b/>
          <w:bCs/>
          <w:lang w:val="en-US" w:eastAsia="ja-JP"/>
        </w:rPr>
        <w:t xml:space="preserve"> about MRO for location-based CHO</w:t>
      </w:r>
      <w:r>
        <w:rPr>
          <w:rFonts w:eastAsia="ＭＳ 明朝" w:hint="eastAsia"/>
          <w:b/>
          <w:bCs/>
          <w:lang w:val="en-US" w:eastAsia="ja-JP"/>
        </w:rPr>
        <w:t>.</w:t>
      </w:r>
    </w:p>
    <w:p w14:paraId="03595B2B" w14:textId="35A628E1" w:rsidR="00423A4E" w:rsidRPr="002B7814" w:rsidRDefault="00423A4E" w:rsidP="002B7814">
      <w:pPr>
        <w:pStyle w:val="3"/>
        <w:ind w:left="0" w:firstLine="0"/>
        <w:rPr>
          <w:rStyle w:val="Heading2Char"/>
        </w:rPr>
      </w:pPr>
      <w:proofErr w:type="gramStart"/>
      <w:r w:rsidRPr="002B7814">
        <w:rPr>
          <w:rStyle w:val="Heading2Char"/>
          <w:rFonts w:hint="eastAsia"/>
        </w:rPr>
        <w:t>2.2  MRO</w:t>
      </w:r>
      <w:proofErr w:type="gramEnd"/>
      <w:r w:rsidRPr="002B7814">
        <w:rPr>
          <w:rStyle w:val="Heading2Char"/>
          <w:rFonts w:hint="eastAsia"/>
        </w:rPr>
        <w:t xml:space="preserve"> for RACH-less handover</w:t>
      </w:r>
    </w:p>
    <w:p w14:paraId="78BE529C" w14:textId="4A35841B" w:rsidR="004E300C" w:rsidRPr="00092D0A" w:rsidRDefault="00092D0A" w:rsidP="00092D0A">
      <w:pPr>
        <w:rPr>
          <w:rFonts w:eastAsia="ＭＳ 明朝"/>
          <w:lang w:val="en-US" w:eastAsia="ja-JP"/>
        </w:rPr>
      </w:pPr>
      <w:r>
        <w:rPr>
          <w:rFonts w:eastAsia="ＭＳ 明朝" w:hint="eastAsia"/>
          <w:lang w:val="en-US" w:eastAsia="ja-JP"/>
        </w:rPr>
        <w:t xml:space="preserve">In the last meeting, the </w:t>
      </w:r>
      <w:r w:rsidR="00F660FE">
        <w:rPr>
          <w:rFonts w:eastAsia="ＭＳ 明朝" w:hint="eastAsia"/>
          <w:lang w:val="en-US" w:eastAsia="ja-JP"/>
        </w:rPr>
        <w:t xml:space="preserve">MRO for RACH-less HO </w:t>
      </w:r>
      <w:r>
        <w:rPr>
          <w:rFonts w:eastAsia="ＭＳ 明朝"/>
          <w:lang w:val="en-US" w:eastAsia="ja-JP"/>
        </w:rPr>
        <w:t xml:space="preserve">was discussed and following </w:t>
      </w:r>
      <w:r w:rsidR="00F660FE">
        <w:rPr>
          <w:rFonts w:eastAsia="ＭＳ 明朝" w:hint="eastAsia"/>
          <w:lang w:val="en-US" w:eastAsia="ja-JP"/>
        </w:rPr>
        <w:t>agreements were made</w:t>
      </w:r>
      <w:r>
        <w:rPr>
          <w:rFonts w:eastAsia="ＭＳ 明朝"/>
          <w:lang w:val="en-US" w:eastAsia="ja-JP"/>
        </w:rPr>
        <w:t>.[</w:t>
      </w:r>
      <w:r>
        <w:rPr>
          <w:rFonts w:eastAsia="ＭＳ 明朝" w:hint="eastAsia"/>
          <w:lang w:val="en-US" w:eastAsia="ja-JP"/>
        </w:rPr>
        <w:t>3]</w:t>
      </w:r>
    </w:p>
    <w:tbl>
      <w:tblPr>
        <w:tblStyle w:val="afe"/>
        <w:tblW w:w="0" w:type="auto"/>
        <w:tblInd w:w="-5" w:type="dxa"/>
        <w:tblLook w:val="04A0" w:firstRow="1" w:lastRow="0" w:firstColumn="1" w:lastColumn="0" w:noHBand="0" w:noVBand="1"/>
      </w:tblPr>
      <w:tblGrid>
        <w:gridCol w:w="9498"/>
      </w:tblGrid>
      <w:tr w:rsidR="00092D0A" w14:paraId="76C1D76F" w14:textId="77777777" w:rsidTr="00092D0A">
        <w:tc>
          <w:tcPr>
            <w:tcW w:w="9498" w:type="dxa"/>
          </w:tcPr>
          <w:p w14:paraId="671FF61D" w14:textId="77777777" w:rsidR="00092D0A" w:rsidRPr="000366F6" w:rsidRDefault="00092D0A" w:rsidP="00092D0A">
            <w:pPr>
              <w:suppressAutoHyphens/>
              <w:spacing w:line="360" w:lineRule="auto"/>
              <w:rPr>
                <w:rFonts w:eastAsia="SimSun" w:cs="Calibri"/>
                <w:color w:val="000000"/>
                <w:sz w:val="18"/>
                <w:u w:val="single"/>
                <w:lang w:eastAsia="zh-CN"/>
              </w:rPr>
            </w:pPr>
            <w:r w:rsidRPr="000366F6">
              <w:rPr>
                <w:rFonts w:eastAsia="SimSun" w:cs="Calibri" w:hint="eastAsia"/>
                <w:color w:val="000000"/>
                <w:sz w:val="18"/>
                <w:u w:val="single"/>
                <w:lang w:eastAsia="zh-CN"/>
              </w:rPr>
              <w:t xml:space="preserve">MRO for </w:t>
            </w:r>
            <w:r w:rsidRPr="000366F6">
              <w:rPr>
                <w:rFonts w:eastAsia="SimSun" w:cs="Calibri"/>
                <w:color w:val="000000"/>
                <w:sz w:val="18"/>
                <w:u w:val="single"/>
                <w:lang w:eastAsia="zh-CN"/>
              </w:rPr>
              <w:t>RACH-less H</w:t>
            </w:r>
            <w:r w:rsidRPr="000366F6">
              <w:rPr>
                <w:rFonts w:eastAsia="SimSun" w:cs="Calibri" w:hint="eastAsia"/>
                <w:color w:val="000000"/>
                <w:sz w:val="18"/>
                <w:u w:val="single"/>
                <w:lang w:eastAsia="zh-CN"/>
              </w:rPr>
              <w:t>andover</w:t>
            </w:r>
            <w:r w:rsidRPr="000366F6">
              <w:rPr>
                <w:rFonts w:eastAsia="SimSun" w:cs="Calibri"/>
                <w:color w:val="000000"/>
                <w:sz w:val="18"/>
                <w:u w:val="single"/>
                <w:lang w:eastAsia="zh-CN"/>
              </w:rPr>
              <w:t xml:space="preserve"> for NTN</w:t>
            </w:r>
            <w:r w:rsidRPr="000366F6">
              <w:rPr>
                <w:rFonts w:eastAsia="SimSun" w:cs="Calibri" w:hint="eastAsia"/>
                <w:color w:val="000000"/>
                <w:sz w:val="18"/>
                <w:u w:val="single"/>
                <w:lang w:eastAsia="zh-CN"/>
              </w:rPr>
              <w:t>:</w:t>
            </w:r>
          </w:p>
          <w:p w14:paraId="5031B683" w14:textId="77777777" w:rsidR="00092D0A" w:rsidRPr="000366F6" w:rsidRDefault="00092D0A" w:rsidP="00092D0A">
            <w:pPr>
              <w:spacing w:line="254" w:lineRule="auto"/>
              <w:jc w:val="both"/>
              <w:rPr>
                <w:rFonts w:eastAsia="DengXian" w:cs="Calibri"/>
                <w:b/>
                <w:bCs/>
                <w:color w:val="008000"/>
                <w:sz w:val="18"/>
                <w:szCs w:val="22"/>
                <w:lang w:eastAsia="zh-CN"/>
              </w:rPr>
            </w:pPr>
            <w:r w:rsidRPr="000366F6">
              <w:rPr>
                <w:rFonts w:eastAsia="DengXian" w:cs="Calibri" w:hint="eastAsia"/>
                <w:b/>
                <w:bCs/>
                <w:color w:val="008000"/>
                <w:sz w:val="18"/>
                <w:lang w:eastAsia="zh-CN"/>
              </w:rPr>
              <w:t>Divide the MRO for RACH-less handover case into two scenarios:</w:t>
            </w:r>
          </w:p>
          <w:p w14:paraId="1E33A2B9" w14:textId="77777777" w:rsidR="00092D0A" w:rsidRPr="000366F6" w:rsidRDefault="00092D0A" w:rsidP="00092D0A">
            <w:pPr>
              <w:widowControl w:val="0"/>
              <w:numPr>
                <w:ilvl w:val="0"/>
                <w:numId w:val="49"/>
              </w:numPr>
              <w:spacing w:after="0" w:line="360" w:lineRule="auto"/>
              <w:contextualSpacing/>
              <w:jc w:val="both"/>
              <w:rPr>
                <w:rFonts w:ascii="Calibri" w:eastAsia="DengXian" w:hAnsi="Calibri" w:cs="Calibri"/>
                <w:b/>
                <w:bCs/>
                <w:color w:val="008000"/>
                <w:sz w:val="18"/>
                <w:szCs w:val="22"/>
                <w:lang w:eastAsia="zh-CN"/>
              </w:rPr>
            </w:pPr>
            <w:bookmarkStart w:id="4" w:name="_Hlk196525531"/>
            <w:r w:rsidRPr="000366F6">
              <w:rPr>
                <w:rFonts w:ascii="Calibri" w:eastAsia="SimSun" w:hAnsi="Calibri" w:cs="Calibri"/>
                <w:b/>
                <w:bCs/>
                <w:color w:val="008000"/>
                <w:sz w:val="18"/>
                <w:szCs w:val="22"/>
                <w:lang w:eastAsia="zh-CN"/>
              </w:rPr>
              <w:t xml:space="preserve">RACH-less handover was attempted but </w:t>
            </w:r>
            <w:proofErr w:type="gramStart"/>
            <w:r w:rsidRPr="000366F6">
              <w:rPr>
                <w:rFonts w:ascii="Calibri" w:eastAsia="SimSun" w:hAnsi="Calibri" w:cs="Calibri"/>
                <w:b/>
                <w:bCs/>
                <w:color w:val="008000"/>
                <w:sz w:val="18"/>
                <w:szCs w:val="22"/>
                <w:lang w:eastAsia="zh-CN"/>
              </w:rPr>
              <w:t>failed</w:t>
            </w:r>
            <w:r w:rsidRPr="000366F6">
              <w:rPr>
                <w:rFonts w:ascii="Calibri" w:eastAsia="SimSun" w:hAnsi="Calibri" w:cs="Calibri" w:hint="eastAsia"/>
                <w:b/>
                <w:bCs/>
                <w:color w:val="008000"/>
                <w:sz w:val="18"/>
                <w:szCs w:val="22"/>
                <w:lang w:eastAsia="zh-CN"/>
              </w:rPr>
              <w:t>;</w:t>
            </w:r>
            <w:proofErr w:type="gramEnd"/>
          </w:p>
          <w:p w14:paraId="40E39B19" w14:textId="653CD766" w:rsidR="00092D0A" w:rsidRPr="00092D0A" w:rsidRDefault="00092D0A" w:rsidP="00EA2D96">
            <w:pPr>
              <w:widowControl w:val="0"/>
              <w:numPr>
                <w:ilvl w:val="0"/>
                <w:numId w:val="49"/>
              </w:numPr>
              <w:spacing w:after="0" w:line="360" w:lineRule="auto"/>
              <w:contextualSpacing/>
              <w:jc w:val="both"/>
              <w:rPr>
                <w:rFonts w:ascii="Calibri" w:eastAsia="SimSun" w:hAnsi="Calibri" w:cs="Calibri"/>
                <w:b/>
                <w:bCs/>
                <w:color w:val="008000"/>
                <w:sz w:val="18"/>
                <w:szCs w:val="22"/>
                <w:lang w:eastAsia="zh-CN"/>
              </w:rPr>
            </w:pPr>
            <w:r w:rsidRPr="000366F6">
              <w:rPr>
                <w:rFonts w:ascii="Calibri" w:eastAsia="SimSun" w:hAnsi="Calibri" w:cs="Calibri"/>
                <w:b/>
                <w:bCs/>
                <w:color w:val="008000"/>
                <w:sz w:val="18"/>
                <w:szCs w:val="22"/>
                <w:lang w:eastAsia="zh-CN"/>
              </w:rPr>
              <w:t xml:space="preserve">UE was configured RACH-less handover but did not attempt RACH-less handover because RSRP </w:t>
            </w:r>
            <w:r w:rsidRPr="000366F6">
              <w:rPr>
                <w:rFonts w:ascii="Calibri" w:eastAsia="SimSun" w:hAnsi="Calibri" w:cs="Calibri" w:hint="eastAsia"/>
                <w:b/>
                <w:bCs/>
                <w:color w:val="008000"/>
                <w:sz w:val="18"/>
                <w:szCs w:val="22"/>
                <w:lang w:eastAsia="zh-CN"/>
              </w:rPr>
              <w:t xml:space="preserve">is </w:t>
            </w:r>
            <w:r w:rsidRPr="000366F6">
              <w:rPr>
                <w:rFonts w:ascii="Calibri" w:eastAsia="SimSun" w:hAnsi="Calibri" w:cs="Calibri"/>
                <w:b/>
                <w:bCs/>
                <w:color w:val="008000"/>
                <w:sz w:val="18"/>
                <w:szCs w:val="22"/>
                <w:lang w:eastAsia="zh-CN"/>
              </w:rPr>
              <w:t>below threshold</w:t>
            </w:r>
            <w:bookmarkEnd w:id="4"/>
          </w:p>
        </w:tc>
      </w:tr>
    </w:tbl>
    <w:p w14:paraId="3643BD0F" w14:textId="77777777" w:rsidR="003B046C" w:rsidRDefault="003B046C" w:rsidP="00EA2D96">
      <w:pPr>
        <w:ind w:left="1273" w:hangingChars="634" w:hanging="1273"/>
        <w:rPr>
          <w:rFonts w:eastAsia="ＭＳ 明朝"/>
          <w:b/>
          <w:bCs/>
          <w:lang w:val="en-US" w:eastAsia="ja-JP"/>
        </w:rPr>
      </w:pPr>
    </w:p>
    <w:p w14:paraId="4B50584C" w14:textId="4A5A2D67" w:rsidR="007229AC" w:rsidRDefault="00B60E12" w:rsidP="007229AC">
      <w:pPr>
        <w:rPr>
          <w:rFonts w:eastAsia="ＭＳ 明朝"/>
          <w:lang w:eastAsia="ja-JP"/>
        </w:rPr>
      </w:pPr>
      <w:r>
        <w:rPr>
          <w:rFonts w:eastAsia="ＭＳ 明朝" w:hint="eastAsia"/>
          <w:lang w:val="en-US" w:eastAsia="ja-JP"/>
        </w:rPr>
        <w:t>We</w:t>
      </w:r>
      <w:r w:rsidR="007229AC" w:rsidRPr="007229AC">
        <w:t xml:space="preserve"> understood that whether fallback from RACH-less handover to RACH-based handover has occurred can be known from the existing mechanism because the target node configures RACH-less HO. Therefore, it is not necessary to introduce a new mechanism to notify the fallback to RACH-based HO.</w:t>
      </w:r>
    </w:p>
    <w:p w14:paraId="5308AD81" w14:textId="5FEBF494" w:rsidR="00FC0C1B" w:rsidRPr="00FC0C1B" w:rsidRDefault="00FC0C1B" w:rsidP="0021371B">
      <w:pPr>
        <w:ind w:left="1132" w:hangingChars="564" w:hanging="1132"/>
        <w:rPr>
          <w:rFonts w:eastAsia="ＭＳ 明朝"/>
          <w:b/>
          <w:bCs/>
          <w:lang w:eastAsia="ja-JP"/>
        </w:rPr>
      </w:pPr>
      <w:r w:rsidRPr="00FC0C1B">
        <w:rPr>
          <w:rFonts w:eastAsia="ＭＳ 明朝" w:hint="eastAsia"/>
          <w:b/>
          <w:bCs/>
          <w:lang w:eastAsia="ja-JP"/>
        </w:rPr>
        <w:t xml:space="preserve">Proposal 2: </w:t>
      </w:r>
      <w:r w:rsidR="00D13FC1">
        <w:rPr>
          <w:rFonts w:eastAsia="ＭＳ 明朝" w:hint="eastAsia"/>
          <w:b/>
          <w:bCs/>
          <w:lang w:eastAsia="ja-JP"/>
        </w:rPr>
        <w:t>I</w:t>
      </w:r>
      <w:r w:rsidRPr="00FC0C1B">
        <w:rPr>
          <w:b/>
          <w:bCs/>
        </w:rPr>
        <w:t xml:space="preserve">t is not necessary to introduce a new mechanism to notify the fallback </w:t>
      </w:r>
      <w:r w:rsidR="001D408C">
        <w:rPr>
          <w:rFonts w:eastAsia="ＭＳ 明朝" w:hint="eastAsia"/>
          <w:b/>
          <w:bCs/>
          <w:lang w:eastAsia="ja-JP"/>
        </w:rPr>
        <w:t xml:space="preserve">from RACH-less </w:t>
      </w:r>
      <w:r w:rsidRPr="00FC0C1B">
        <w:rPr>
          <w:b/>
          <w:bCs/>
        </w:rPr>
        <w:t>to RACH-based HO.</w:t>
      </w:r>
    </w:p>
    <w:p w14:paraId="54AE7D32" w14:textId="0EF50190" w:rsidR="00C3088B" w:rsidRPr="001D408C" w:rsidRDefault="00C3088B" w:rsidP="007229AC">
      <w:pPr>
        <w:rPr>
          <w:rFonts w:eastAsia="ＭＳ 明朝"/>
          <w:lang w:eastAsia="ja-JP"/>
        </w:rPr>
      </w:pPr>
    </w:p>
    <w:p w14:paraId="78A31D9F" w14:textId="435FCF7A" w:rsidR="00284B3E" w:rsidRDefault="003F41F5" w:rsidP="003F41F5">
      <w:pPr>
        <w:rPr>
          <w:rFonts w:eastAsia="ＭＳ 明朝"/>
          <w:lang w:eastAsia="ja-JP"/>
        </w:rPr>
      </w:pPr>
      <w:r w:rsidRPr="003F41F5">
        <w:t xml:space="preserve">We would like to discuss whether to report the </w:t>
      </w:r>
      <w:r>
        <w:rPr>
          <w:rFonts w:eastAsia="ＭＳ 明朝" w:hint="eastAsia"/>
          <w:lang w:eastAsia="ja-JP"/>
        </w:rPr>
        <w:t xml:space="preserve">measured </w:t>
      </w:r>
      <w:r w:rsidRPr="003F41F5">
        <w:t xml:space="preserve">RSRP </w:t>
      </w:r>
      <w:r>
        <w:rPr>
          <w:rFonts w:eastAsia="ＭＳ 明朝" w:hint="eastAsia"/>
          <w:lang w:eastAsia="ja-JP"/>
        </w:rPr>
        <w:t>of SSB</w:t>
      </w:r>
      <w:r w:rsidRPr="003F41F5">
        <w:t xml:space="preserve"> in the SON report, referencing the following two scenarios.</w:t>
      </w:r>
    </w:p>
    <w:p w14:paraId="4973295F" w14:textId="77777777" w:rsidR="00FB307C" w:rsidRPr="002C77EC" w:rsidRDefault="00FB307C" w:rsidP="00FB307C">
      <w:pPr>
        <w:widowControl w:val="0"/>
        <w:numPr>
          <w:ilvl w:val="0"/>
          <w:numId w:val="50"/>
        </w:numPr>
        <w:spacing w:after="0" w:line="360" w:lineRule="auto"/>
        <w:contextualSpacing/>
        <w:jc w:val="both"/>
        <w:rPr>
          <w:rFonts w:eastAsia="DengXian"/>
          <w:szCs w:val="24"/>
          <w:lang w:eastAsia="zh-CN"/>
        </w:rPr>
      </w:pPr>
      <w:r w:rsidRPr="002C77EC">
        <w:rPr>
          <w:rFonts w:eastAsia="SimSun"/>
          <w:szCs w:val="24"/>
          <w:lang w:eastAsia="zh-CN"/>
        </w:rPr>
        <w:t xml:space="preserve">RACH-less handover was attempted but </w:t>
      </w:r>
      <w:proofErr w:type="gramStart"/>
      <w:r w:rsidRPr="002C77EC">
        <w:rPr>
          <w:rFonts w:eastAsia="SimSun"/>
          <w:szCs w:val="24"/>
          <w:lang w:eastAsia="zh-CN"/>
        </w:rPr>
        <w:t>failed;</w:t>
      </w:r>
      <w:proofErr w:type="gramEnd"/>
    </w:p>
    <w:p w14:paraId="2786570D" w14:textId="6207034B" w:rsidR="00FB307C" w:rsidRPr="002C77EC" w:rsidRDefault="00FB307C" w:rsidP="00FB307C">
      <w:pPr>
        <w:pStyle w:val="af9"/>
        <w:numPr>
          <w:ilvl w:val="0"/>
          <w:numId w:val="50"/>
        </w:numPr>
        <w:rPr>
          <w:rFonts w:eastAsia="ＭＳ 明朝"/>
          <w:sz w:val="21"/>
          <w:szCs w:val="21"/>
          <w:lang w:eastAsia="ja-JP"/>
        </w:rPr>
      </w:pPr>
      <w:bookmarkStart w:id="5" w:name="_Hlk197680196"/>
      <w:r w:rsidRPr="002C77EC">
        <w:rPr>
          <w:rFonts w:eastAsia="SimSun"/>
          <w:szCs w:val="24"/>
          <w:lang w:eastAsia="zh-CN"/>
        </w:rPr>
        <w:t>UE was configured RACH-less handover but did not attempt RACH-less handover because RSRP is below threshold</w:t>
      </w:r>
    </w:p>
    <w:bookmarkEnd w:id="5"/>
    <w:p w14:paraId="48D091FE" w14:textId="77777777" w:rsidR="00FC0C1B" w:rsidRDefault="00FC0C1B" w:rsidP="00EA2D96">
      <w:pPr>
        <w:ind w:left="1273" w:hangingChars="634" w:hanging="1273"/>
        <w:rPr>
          <w:rFonts w:eastAsia="ＭＳ 明朝"/>
          <w:b/>
          <w:bCs/>
          <w:lang w:val="en-US" w:eastAsia="ja-JP"/>
        </w:rPr>
      </w:pPr>
    </w:p>
    <w:p w14:paraId="0D4CB5AE" w14:textId="75BDC158" w:rsidR="0061128E" w:rsidRDefault="00284B3E" w:rsidP="00EA2D96">
      <w:pPr>
        <w:ind w:left="1273" w:hangingChars="634" w:hanging="1273"/>
        <w:rPr>
          <w:rFonts w:eastAsia="ＭＳ 明朝"/>
          <w:b/>
          <w:bCs/>
          <w:lang w:val="en-US" w:eastAsia="ja-JP"/>
        </w:rPr>
      </w:pPr>
      <w:r>
        <w:rPr>
          <w:rFonts w:eastAsia="ＭＳ 明朝"/>
          <w:b/>
          <w:bCs/>
          <w:noProof/>
          <w:lang w:val="en-US" w:eastAsia="ja-JP"/>
        </w:rPr>
        <w:drawing>
          <wp:inline distT="0" distB="0" distL="0" distR="0" wp14:anchorId="55326087" wp14:editId="3621A099">
            <wp:extent cx="6028690" cy="1843957"/>
            <wp:effectExtent l="0" t="0" r="0" b="0"/>
            <wp:docPr id="16291696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67912" cy="1855954"/>
                    </a:xfrm>
                    <a:prstGeom prst="rect">
                      <a:avLst/>
                    </a:prstGeom>
                    <a:noFill/>
                    <a:ln>
                      <a:noFill/>
                    </a:ln>
                  </pic:spPr>
                </pic:pic>
              </a:graphicData>
            </a:graphic>
          </wp:inline>
        </w:drawing>
      </w:r>
    </w:p>
    <w:p w14:paraId="0914489D" w14:textId="118D5106" w:rsidR="002A444A" w:rsidRDefault="002A444A" w:rsidP="002A444A">
      <w:r w:rsidRPr="002A444A">
        <w:lastRenderedPageBreak/>
        <w:t xml:space="preserve">In the figure above, the horizontal axis shows the RSRP of SSB measured by the UE. To determine the RSRP threshold for RACH-less fallback to RACH-based HO, the ideal value to differentiate "RACH-less HO succeeds/fails" is shown with a </w:t>
      </w:r>
      <w:r w:rsidR="00184C24">
        <w:rPr>
          <w:rFonts w:eastAsia="ＭＳ 明朝" w:hint="eastAsia"/>
          <w:lang w:eastAsia="ja-JP"/>
        </w:rPr>
        <w:t>broken</w:t>
      </w:r>
      <w:r w:rsidRPr="002A444A">
        <w:t xml:space="preserve"> line, and the actual set value is shown with a green solid line.</w:t>
      </w:r>
    </w:p>
    <w:p w14:paraId="384BE969" w14:textId="7238EF26" w:rsidR="002A444A" w:rsidRDefault="002A444A" w:rsidP="002A444A">
      <w:pPr>
        <w:rPr>
          <w:rFonts w:eastAsia="ＭＳ 明朝"/>
          <w:lang w:eastAsia="ja-JP"/>
        </w:rPr>
      </w:pPr>
      <w:r w:rsidRPr="002A444A">
        <w:t xml:space="preserve">Case (a) </w:t>
      </w:r>
      <w:r w:rsidR="00184C24">
        <w:rPr>
          <w:rFonts w:eastAsia="ＭＳ 明朝" w:hint="eastAsia"/>
          <w:lang w:eastAsia="ja-JP"/>
        </w:rPr>
        <w:t>shows</w:t>
      </w:r>
      <w:r w:rsidRPr="002A444A">
        <w:t xml:space="preserve"> when the </w:t>
      </w:r>
      <w:r w:rsidR="00EF6809">
        <w:rPr>
          <w:rFonts w:eastAsia="ＭＳ 明朝" w:hint="eastAsia"/>
          <w:lang w:eastAsia="ja-JP"/>
        </w:rPr>
        <w:t>configured</w:t>
      </w:r>
      <w:r w:rsidRPr="002A444A">
        <w:t xml:space="preserve"> value is larger than the ideal value, leading to an event where RACH-based HO fallback occurs despite RACH-less HO being possible (i.e., 2. UE was configured RACH-less handover but did not attempt RACH-less handover because RSRP is below threshold). However, it is difficult to distinguish from cases where fallback should occur, making it challenging to optimize parameters even if the measured RSRP is notified.</w:t>
      </w:r>
    </w:p>
    <w:p w14:paraId="3FA7BFBB" w14:textId="0D3B79D9" w:rsidR="002A444A" w:rsidRDefault="002A444A" w:rsidP="002A444A">
      <w:r w:rsidRPr="002A444A">
        <w:t xml:space="preserve">On the other hand, case (b) </w:t>
      </w:r>
      <w:r w:rsidR="00184C24">
        <w:rPr>
          <w:rFonts w:eastAsia="ＭＳ 明朝" w:hint="eastAsia"/>
          <w:lang w:eastAsia="ja-JP"/>
        </w:rPr>
        <w:t>shows</w:t>
      </w:r>
      <w:r w:rsidRPr="002A444A">
        <w:t xml:space="preserve"> when the </w:t>
      </w:r>
      <w:r w:rsidR="00EF6809">
        <w:rPr>
          <w:rFonts w:eastAsia="ＭＳ 明朝" w:hint="eastAsia"/>
          <w:lang w:eastAsia="ja-JP"/>
        </w:rPr>
        <w:t>configured</w:t>
      </w:r>
      <w:r w:rsidRPr="002A444A">
        <w:t xml:space="preserve"> value is smaller than the ideal value, resulting in attempts at RACH-less HO that fail (i.e., 1. RACH-less handover was attempted but failed). In this situation, the </w:t>
      </w:r>
      <w:r w:rsidR="00EF6809">
        <w:rPr>
          <w:rFonts w:eastAsia="ＭＳ 明朝" w:hint="eastAsia"/>
          <w:lang w:eastAsia="ja-JP"/>
        </w:rPr>
        <w:t xml:space="preserve">Configured </w:t>
      </w:r>
      <w:r w:rsidRPr="002A444A">
        <w:t>RSRP threshold needs to be increased, and setting this threshold larger than the measured RSRP when HO fails can assist in parameter optimization.</w:t>
      </w:r>
    </w:p>
    <w:p w14:paraId="33502B84" w14:textId="15532BF4" w:rsidR="003E20A3" w:rsidRDefault="002A444A" w:rsidP="002A444A">
      <w:pPr>
        <w:rPr>
          <w:rFonts w:eastAsia="ＭＳ 明朝"/>
          <w:lang w:eastAsia="ja-JP"/>
        </w:rPr>
      </w:pPr>
      <w:r w:rsidRPr="002A444A">
        <w:t xml:space="preserve">Therefore, we believe that including the measured RSRP information in the SON report </w:t>
      </w:r>
      <w:r w:rsidR="00FE6DF4">
        <w:rPr>
          <w:rFonts w:eastAsia="ＭＳ 明朝" w:hint="eastAsia"/>
          <w:lang w:eastAsia="ja-JP"/>
        </w:rPr>
        <w:t xml:space="preserve">only </w:t>
      </w:r>
      <w:r w:rsidRPr="002A444A">
        <w:t>for scenario 1 would be beneficial.</w:t>
      </w:r>
    </w:p>
    <w:p w14:paraId="75BDED27" w14:textId="50802CC3" w:rsidR="00E9268D" w:rsidRPr="00E9268D" w:rsidRDefault="00E9268D" w:rsidP="00E9268D">
      <w:pPr>
        <w:ind w:left="992" w:hangingChars="494" w:hanging="992"/>
        <w:rPr>
          <w:rFonts w:eastAsia="ＭＳ 明朝"/>
          <w:b/>
          <w:bCs/>
          <w:lang w:val="en-US" w:eastAsia="ja-JP"/>
        </w:rPr>
      </w:pPr>
      <w:r>
        <w:rPr>
          <w:rFonts w:eastAsia="ＭＳ 明朝"/>
          <w:b/>
          <w:bCs/>
          <w:lang w:val="en-US" w:eastAsia="ja-JP"/>
        </w:rPr>
        <w:t>P</w:t>
      </w:r>
      <w:r>
        <w:rPr>
          <w:rFonts w:eastAsia="ＭＳ 明朝" w:hint="eastAsia"/>
          <w:b/>
          <w:bCs/>
          <w:lang w:val="en-US" w:eastAsia="ja-JP"/>
        </w:rPr>
        <w:t xml:space="preserve">roposal </w:t>
      </w:r>
      <w:r w:rsidR="00953614">
        <w:rPr>
          <w:rFonts w:eastAsia="ＭＳ 明朝" w:hint="eastAsia"/>
          <w:b/>
          <w:bCs/>
          <w:lang w:val="en-US" w:eastAsia="ja-JP"/>
        </w:rPr>
        <w:t>3</w:t>
      </w:r>
      <w:r>
        <w:rPr>
          <w:rFonts w:eastAsia="ＭＳ 明朝" w:hint="eastAsia"/>
          <w:b/>
          <w:bCs/>
          <w:lang w:val="en-US" w:eastAsia="ja-JP"/>
        </w:rPr>
        <w:t>: For scenario 1 (</w:t>
      </w:r>
      <w:r w:rsidR="00277348">
        <w:rPr>
          <w:rFonts w:eastAsia="ＭＳ 明朝" w:hint="eastAsia"/>
          <w:b/>
          <w:bCs/>
          <w:lang w:val="en-US" w:eastAsia="ja-JP"/>
        </w:rPr>
        <w:t xml:space="preserve">i.e., </w:t>
      </w:r>
      <w:r>
        <w:rPr>
          <w:rFonts w:eastAsia="ＭＳ 明朝" w:hint="eastAsia"/>
          <w:b/>
          <w:bCs/>
          <w:lang w:val="en-US" w:eastAsia="ja-JP"/>
        </w:rPr>
        <w:t>RACH-less handover was attempted but failed), measured RSRP of SSB can be introduced in SON report.</w:t>
      </w:r>
    </w:p>
    <w:p w14:paraId="12742FD0" w14:textId="39D18C96" w:rsidR="00953614" w:rsidRPr="00C40898" w:rsidRDefault="00953614" w:rsidP="00953614">
      <w:pPr>
        <w:ind w:left="992" w:hangingChars="494" w:hanging="992"/>
        <w:rPr>
          <w:rFonts w:eastAsia="ＭＳ 明朝"/>
          <w:b/>
          <w:bCs/>
          <w:lang w:eastAsia="ja-JP"/>
        </w:rPr>
      </w:pPr>
      <w:r>
        <w:rPr>
          <w:rFonts w:eastAsia="ＭＳ 明朝"/>
          <w:b/>
          <w:bCs/>
          <w:lang w:val="en-US" w:eastAsia="ja-JP"/>
        </w:rPr>
        <w:t>P</w:t>
      </w:r>
      <w:r>
        <w:rPr>
          <w:rFonts w:eastAsia="ＭＳ 明朝" w:hint="eastAsia"/>
          <w:b/>
          <w:bCs/>
          <w:lang w:val="en-US" w:eastAsia="ja-JP"/>
        </w:rPr>
        <w:t xml:space="preserve">roposal 4: For scenario </w:t>
      </w:r>
      <w:r>
        <w:rPr>
          <w:rFonts w:eastAsia="ＭＳ 明朝"/>
          <w:b/>
          <w:bCs/>
          <w:lang w:val="en-US" w:eastAsia="ja-JP"/>
        </w:rPr>
        <w:t>2</w:t>
      </w:r>
      <w:r>
        <w:rPr>
          <w:rFonts w:eastAsia="ＭＳ 明朝" w:hint="eastAsia"/>
          <w:b/>
          <w:bCs/>
          <w:lang w:val="en-US" w:eastAsia="ja-JP"/>
        </w:rPr>
        <w:t xml:space="preserve"> </w:t>
      </w:r>
      <w:r>
        <w:rPr>
          <w:rFonts w:eastAsia="ＭＳ 明朝"/>
          <w:b/>
          <w:bCs/>
          <w:lang w:val="en-US" w:eastAsia="ja-JP"/>
        </w:rPr>
        <w:t>(i.e.</w:t>
      </w:r>
      <w:r>
        <w:rPr>
          <w:rFonts w:eastAsia="ＭＳ 明朝" w:hint="eastAsia"/>
          <w:b/>
          <w:bCs/>
          <w:lang w:val="en-US" w:eastAsia="ja-JP"/>
        </w:rPr>
        <w:t xml:space="preserve">, </w:t>
      </w:r>
      <w:r w:rsidRPr="00277348">
        <w:rPr>
          <w:rFonts w:eastAsia="ＭＳ 明朝"/>
          <w:b/>
          <w:bCs/>
          <w:lang w:val="en-US" w:eastAsia="ja-JP"/>
        </w:rPr>
        <w:t xml:space="preserve">UE was </w:t>
      </w:r>
      <w:proofErr w:type="gramStart"/>
      <w:r w:rsidRPr="00277348">
        <w:rPr>
          <w:rFonts w:eastAsia="ＭＳ 明朝"/>
          <w:b/>
          <w:bCs/>
          <w:lang w:val="en-US" w:eastAsia="ja-JP"/>
        </w:rPr>
        <w:t>configured</w:t>
      </w:r>
      <w:proofErr w:type="gramEnd"/>
      <w:r w:rsidRPr="00277348">
        <w:rPr>
          <w:rFonts w:eastAsia="ＭＳ 明朝"/>
          <w:b/>
          <w:bCs/>
          <w:lang w:val="en-US" w:eastAsia="ja-JP"/>
        </w:rPr>
        <w:t xml:space="preserve"> RACH-less handover but did not attempt RACH-less handover because RSRP is below threshold</w:t>
      </w:r>
      <w:r>
        <w:rPr>
          <w:rFonts w:eastAsia="ＭＳ 明朝" w:hint="eastAsia"/>
          <w:b/>
          <w:bCs/>
          <w:lang w:val="en-US" w:eastAsia="ja-JP"/>
        </w:rPr>
        <w:t xml:space="preserve">), there </w:t>
      </w:r>
      <w:r w:rsidR="00FE6DF4">
        <w:rPr>
          <w:rFonts w:eastAsia="ＭＳ 明朝" w:hint="eastAsia"/>
          <w:b/>
          <w:bCs/>
          <w:lang w:val="en-US" w:eastAsia="ja-JP"/>
        </w:rPr>
        <w:t>is</w:t>
      </w:r>
      <w:r>
        <w:rPr>
          <w:rFonts w:eastAsia="ＭＳ 明朝" w:hint="eastAsia"/>
          <w:b/>
          <w:bCs/>
          <w:lang w:val="en-US" w:eastAsia="ja-JP"/>
        </w:rPr>
        <w:t xml:space="preserve"> no need to be introduced in SON report.</w:t>
      </w:r>
    </w:p>
    <w:p w14:paraId="7C85B353" w14:textId="77777777" w:rsidR="00C7107E" w:rsidRDefault="00C7107E" w:rsidP="006B2987">
      <w:pPr>
        <w:ind w:left="992" w:hangingChars="494" w:hanging="992"/>
        <w:rPr>
          <w:rFonts w:eastAsia="ＭＳ 明朝"/>
          <w:b/>
          <w:bCs/>
          <w:lang w:val="en-US" w:eastAsia="ja-JP"/>
        </w:rPr>
      </w:pPr>
    </w:p>
    <w:p w14:paraId="196F27A9" w14:textId="4D93CD97" w:rsidR="00423A4E" w:rsidRDefault="00423A4E" w:rsidP="002B7814">
      <w:pPr>
        <w:pStyle w:val="3"/>
        <w:ind w:left="0" w:firstLine="0"/>
        <w:rPr>
          <w:rStyle w:val="Heading2Char"/>
          <w:rFonts w:eastAsia="ＭＳ 明朝"/>
          <w:lang w:eastAsia="ja-JP"/>
        </w:rPr>
      </w:pPr>
      <w:proofErr w:type="gramStart"/>
      <w:r w:rsidRPr="002B7814">
        <w:rPr>
          <w:rStyle w:val="Heading2Char"/>
          <w:rFonts w:hint="eastAsia"/>
        </w:rPr>
        <w:t xml:space="preserve">2.3  </w:t>
      </w:r>
      <w:r w:rsidR="003B046C" w:rsidRPr="003B046C">
        <w:rPr>
          <w:rStyle w:val="Heading2Char"/>
        </w:rPr>
        <w:t>Logged</w:t>
      </w:r>
      <w:proofErr w:type="gramEnd"/>
      <w:r w:rsidR="003B046C" w:rsidRPr="003B046C">
        <w:rPr>
          <w:rStyle w:val="Heading2Char"/>
        </w:rPr>
        <w:t xml:space="preserve"> MDT enhancement</w:t>
      </w:r>
    </w:p>
    <w:p w14:paraId="4B582255" w14:textId="3E4F5F72" w:rsidR="00DE22A6" w:rsidRDefault="00AB292A" w:rsidP="002B7814">
      <w:pPr>
        <w:rPr>
          <w:rFonts w:eastAsia="ＭＳ 明朝"/>
          <w:lang w:eastAsia="ja-JP"/>
        </w:rPr>
      </w:pPr>
      <w:r>
        <w:rPr>
          <w:rFonts w:eastAsia="ＭＳ 明朝" w:hint="eastAsia"/>
          <w:lang w:eastAsia="ja-JP"/>
        </w:rPr>
        <w:t>In RAN3 #</w:t>
      </w:r>
      <w:r w:rsidR="00FC0556">
        <w:rPr>
          <w:rFonts w:eastAsia="ＭＳ 明朝" w:hint="eastAsia"/>
          <w:lang w:eastAsia="ja-JP"/>
        </w:rPr>
        <w:t>126</w:t>
      </w:r>
      <w:r>
        <w:rPr>
          <w:rFonts w:eastAsia="ＭＳ 明朝" w:hint="eastAsia"/>
          <w:lang w:eastAsia="ja-JP"/>
        </w:rPr>
        <w:t xml:space="preserve"> meeting, following agreement was</w:t>
      </w:r>
      <w:r w:rsidR="00F45169">
        <w:rPr>
          <w:rFonts w:eastAsia="ＭＳ 明朝" w:hint="eastAsia"/>
          <w:lang w:eastAsia="ja-JP"/>
        </w:rPr>
        <w:t xml:space="preserve"> made</w:t>
      </w:r>
      <w:r w:rsidR="00B27123">
        <w:rPr>
          <w:rFonts w:eastAsia="ＭＳ 明朝" w:hint="eastAsia"/>
          <w:lang w:eastAsia="ja-JP"/>
        </w:rPr>
        <w:t>.</w:t>
      </w:r>
      <w:r w:rsidR="00BE5D63">
        <w:rPr>
          <w:rFonts w:eastAsia="ＭＳ 明朝" w:hint="eastAsia"/>
          <w:lang w:eastAsia="ja-JP"/>
        </w:rPr>
        <w:t xml:space="preserve"> Then, RAN3 sent LS to RAN2. </w:t>
      </w:r>
    </w:p>
    <w:tbl>
      <w:tblPr>
        <w:tblStyle w:val="afe"/>
        <w:tblW w:w="0" w:type="auto"/>
        <w:tblInd w:w="-5" w:type="dxa"/>
        <w:tblLook w:val="04A0" w:firstRow="1" w:lastRow="0" w:firstColumn="1" w:lastColumn="0" w:noHBand="0" w:noVBand="1"/>
      </w:tblPr>
      <w:tblGrid>
        <w:gridCol w:w="9498"/>
      </w:tblGrid>
      <w:tr w:rsidR="00DE22A6" w14:paraId="263E5F09" w14:textId="77777777" w:rsidTr="000B49CB">
        <w:tc>
          <w:tcPr>
            <w:tcW w:w="9498" w:type="dxa"/>
          </w:tcPr>
          <w:p w14:paraId="364593A8" w14:textId="3F733751" w:rsidR="00DE22A6" w:rsidRPr="00395B92" w:rsidRDefault="00395B92" w:rsidP="00395B92">
            <w:pPr>
              <w:spacing w:before="100" w:beforeAutospacing="1"/>
              <w:textAlignment w:val="auto"/>
              <w:rPr>
                <w:rFonts w:ascii="Calibri" w:eastAsia="ＭＳ 明朝" w:hAnsi="Calibri" w:cs="Calibri"/>
                <w:b/>
                <w:color w:val="008000"/>
                <w:sz w:val="18"/>
                <w:szCs w:val="24"/>
                <w:lang w:val="en-US" w:eastAsia="ja-JP"/>
              </w:rPr>
            </w:pPr>
            <w:r w:rsidRPr="00395B92">
              <w:rPr>
                <w:rFonts w:ascii="Calibri" w:eastAsia="SimSun" w:hAnsi="Calibri" w:cs="Calibri"/>
                <w:b/>
                <w:color w:val="008000"/>
                <w:sz w:val="18"/>
                <w:szCs w:val="24"/>
                <w:lang w:val="en-US" w:eastAsia="zh-CN"/>
              </w:rPr>
              <w:t>RAN3 assumes both geographical area and the mapped cell ID as Area Scope of logged MDT for NTN over NGAP are feasible and confirm with RAN2 whether the geographical area defined for MBS NTN can be reused for MDT NTN.</w:t>
            </w:r>
          </w:p>
        </w:tc>
      </w:tr>
    </w:tbl>
    <w:p w14:paraId="1EA60E55" w14:textId="2BACDECA" w:rsidR="002B7814" w:rsidRDefault="008B2108" w:rsidP="002B7814">
      <w:pPr>
        <w:rPr>
          <w:rFonts w:eastAsia="ＭＳ 明朝"/>
          <w:lang w:eastAsia="ja-JP"/>
        </w:rPr>
      </w:pPr>
      <w:r>
        <w:rPr>
          <w:rFonts w:eastAsia="ＭＳ 明朝" w:hint="eastAsia"/>
          <w:lang w:eastAsia="ja-JP"/>
        </w:rPr>
        <w:t xml:space="preserve">In this </w:t>
      </w:r>
      <w:r w:rsidR="00EF6809">
        <w:rPr>
          <w:rFonts w:eastAsia="ＭＳ 明朝" w:hint="eastAsia"/>
          <w:lang w:eastAsia="ja-JP"/>
        </w:rPr>
        <w:t xml:space="preserve">RAN3#128 </w:t>
      </w:r>
      <w:r>
        <w:rPr>
          <w:rFonts w:eastAsia="ＭＳ 明朝" w:hint="eastAsia"/>
          <w:lang w:eastAsia="ja-JP"/>
        </w:rPr>
        <w:t xml:space="preserve">meeting, RAN3 received </w:t>
      </w:r>
      <w:r w:rsidR="004A640E">
        <w:rPr>
          <w:rFonts w:eastAsia="ＭＳ 明朝" w:hint="eastAsia"/>
          <w:lang w:eastAsia="ja-JP"/>
        </w:rPr>
        <w:t>RAN2 respon</w:t>
      </w:r>
      <w:r>
        <w:rPr>
          <w:rFonts w:eastAsia="ＭＳ 明朝" w:hint="eastAsia"/>
          <w:lang w:eastAsia="ja-JP"/>
        </w:rPr>
        <w:t>se</w:t>
      </w:r>
      <w:r w:rsidR="004A640E">
        <w:rPr>
          <w:rFonts w:eastAsia="ＭＳ 明朝" w:hint="eastAsia"/>
          <w:lang w:eastAsia="ja-JP"/>
        </w:rPr>
        <w:t xml:space="preserve"> </w:t>
      </w:r>
      <w:r w:rsidR="00476833">
        <w:rPr>
          <w:rFonts w:eastAsia="ＭＳ 明朝" w:hint="eastAsia"/>
          <w:lang w:eastAsia="ja-JP"/>
        </w:rPr>
        <w:t>as follow</w:t>
      </w:r>
      <w:r w:rsidR="00816483">
        <w:rPr>
          <w:rFonts w:eastAsia="ＭＳ 明朝" w:hint="eastAsia"/>
          <w:lang w:eastAsia="ja-JP"/>
        </w:rPr>
        <w:t>s</w:t>
      </w:r>
      <w:r w:rsidR="00476833">
        <w:rPr>
          <w:rFonts w:eastAsia="ＭＳ 明朝" w:hint="eastAsia"/>
          <w:lang w:eastAsia="ja-JP"/>
        </w:rPr>
        <w:t xml:space="preserve"> </w:t>
      </w:r>
      <w:r w:rsidR="008710AA">
        <w:rPr>
          <w:rFonts w:eastAsia="ＭＳ 明朝" w:hint="eastAsia"/>
          <w:lang w:eastAsia="ja-JP"/>
        </w:rPr>
        <w:t xml:space="preserve">in the </w:t>
      </w:r>
      <w:proofErr w:type="gramStart"/>
      <w:r w:rsidR="008710AA">
        <w:rPr>
          <w:rFonts w:eastAsia="ＭＳ 明朝" w:hint="eastAsia"/>
          <w:lang w:eastAsia="ja-JP"/>
        </w:rPr>
        <w:t>reply</w:t>
      </w:r>
      <w:proofErr w:type="gramEnd"/>
      <w:r w:rsidR="00EF6809">
        <w:rPr>
          <w:rFonts w:eastAsia="ＭＳ 明朝" w:hint="eastAsia"/>
          <w:lang w:eastAsia="ja-JP"/>
        </w:rPr>
        <w:t xml:space="preserve"> </w:t>
      </w:r>
      <w:proofErr w:type="gramStart"/>
      <w:r w:rsidR="008710AA">
        <w:rPr>
          <w:rFonts w:eastAsia="ＭＳ 明朝" w:hint="eastAsia"/>
          <w:lang w:eastAsia="ja-JP"/>
        </w:rPr>
        <w:t>LS</w:t>
      </w:r>
      <w:r w:rsidR="00476833">
        <w:rPr>
          <w:rFonts w:eastAsia="ＭＳ 明朝" w:hint="eastAsia"/>
          <w:lang w:eastAsia="ja-JP"/>
        </w:rPr>
        <w:t>[</w:t>
      </w:r>
      <w:proofErr w:type="gramEnd"/>
      <w:r w:rsidR="00FF0E3A">
        <w:rPr>
          <w:rFonts w:eastAsia="ＭＳ 明朝" w:hint="eastAsia"/>
          <w:lang w:eastAsia="ja-JP"/>
        </w:rPr>
        <w:t>4</w:t>
      </w:r>
      <w:r w:rsidR="00476833">
        <w:rPr>
          <w:rFonts w:eastAsia="ＭＳ 明朝" w:hint="eastAsia"/>
          <w:lang w:eastAsia="ja-JP"/>
        </w:rPr>
        <w:t>]</w:t>
      </w:r>
    </w:p>
    <w:tbl>
      <w:tblPr>
        <w:tblStyle w:val="afe"/>
        <w:tblW w:w="0" w:type="auto"/>
        <w:tblLook w:val="04A0" w:firstRow="1" w:lastRow="0" w:firstColumn="1" w:lastColumn="0" w:noHBand="0" w:noVBand="1"/>
      </w:tblPr>
      <w:tblGrid>
        <w:gridCol w:w="9629"/>
      </w:tblGrid>
      <w:tr w:rsidR="00E86BD8" w14:paraId="177B64CF" w14:textId="77777777" w:rsidTr="00E86BD8">
        <w:tc>
          <w:tcPr>
            <w:tcW w:w="9629" w:type="dxa"/>
          </w:tcPr>
          <w:p w14:paraId="022D1B42" w14:textId="27CD53C7" w:rsidR="00E86BD8" w:rsidRPr="00E86BD8" w:rsidRDefault="00E86BD8" w:rsidP="00E86BD8">
            <w:pPr>
              <w:widowControl w:val="0"/>
              <w:spacing w:before="120" w:after="0"/>
              <w:rPr>
                <w:rFonts w:ascii="Arial" w:eastAsia="ＭＳ 明朝" w:hAnsi="Arial" w:cs="Arial"/>
                <w:lang w:val="en-US" w:eastAsia="ja-JP"/>
              </w:rPr>
            </w:pPr>
            <w:r w:rsidRPr="00447EF8">
              <w:rPr>
                <w:rFonts w:ascii="Arial" w:eastAsia="SimSun" w:hAnsi="Arial" w:cs="Arial"/>
                <w:b/>
                <w:bCs/>
                <w:lang w:val="en-US"/>
              </w:rPr>
              <w:t>A:</w:t>
            </w:r>
            <w:r w:rsidRPr="00447EF8">
              <w:t xml:space="preserve"> </w:t>
            </w:r>
            <w:r w:rsidRPr="00447EF8">
              <w:rPr>
                <w:rFonts w:ascii="Arial" w:eastAsia="SimSun" w:hAnsi="Arial" w:cs="Arial"/>
                <w:lang w:val="en-US"/>
              </w:rPr>
              <w:t xml:space="preserve">RAN2 </w:t>
            </w:r>
            <w:r>
              <w:rPr>
                <w:rFonts w:ascii="Arial" w:eastAsia="SimSun" w:hAnsi="Arial" w:cs="Arial"/>
                <w:lang w:val="en-US"/>
              </w:rPr>
              <w:t xml:space="preserve">confirms that </w:t>
            </w:r>
            <w:r w:rsidRPr="005472CA">
              <w:rPr>
                <w:rFonts w:ascii="Arial" w:eastAsia="SimSun" w:hAnsi="Arial" w:cs="Arial"/>
                <w:lang w:val="en-US"/>
              </w:rPr>
              <w:t>the geographical area defined for MBS NTN can be used</w:t>
            </w:r>
            <w:r>
              <w:rPr>
                <w:rFonts w:ascii="Arial" w:eastAsia="SimSun" w:hAnsi="Arial" w:cs="Arial"/>
                <w:lang w:val="en-US"/>
              </w:rPr>
              <w:t xml:space="preserve"> as a reference</w:t>
            </w:r>
            <w:r w:rsidRPr="005472CA">
              <w:rPr>
                <w:rFonts w:ascii="Arial" w:eastAsia="SimSun" w:hAnsi="Arial" w:cs="Arial"/>
                <w:lang w:val="en-US"/>
              </w:rPr>
              <w:t xml:space="preserve"> for Area Scope of logged MDT over </w:t>
            </w:r>
            <w:proofErr w:type="spellStart"/>
            <w:r w:rsidRPr="005472CA">
              <w:rPr>
                <w:rFonts w:ascii="Arial" w:eastAsia="SimSun" w:hAnsi="Arial" w:cs="Arial"/>
                <w:lang w:val="en-US"/>
              </w:rPr>
              <w:t>Uu</w:t>
            </w:r>
            <w:proofErr w:type="spellEnd"/>
            <w:r w:rsidRPr="005472CA">
              <w:rPr>
                <w:rFonts w:ascii="Arial" w:eastAsia="SimSun" w:hAnsi="Arial" w:cs="Arial"/>
                <w:lang w:val="en-US"/>
              </w:rPr>
              <w:t xml:space="preserve"> for NTN</w:t>
            </w:r>
            <w:r w:rsidRPr="00447EF8">
              <w:rPr>
                <w:rFonts w:ascii="Arial" w:eastAsia="SimSun" w:hAnsi="Arial" w:cs="Arial"/>
                <w:lang w:val="en-US"/>
              </w:rPr>
              <w:t>, including both reference location/radius and polygon-based area indication.</w:t>
            </w:r>
            <w:r>
              <w:rPr>
                <w:rFonts w:ascii="Arial" w:eastAsia="SimSun" w:hAnsi="Arial" w:cs="Arial"/>
                <w:lang w:val="en-US"/>
              </w:rPr>
              <w:t xml:space="preserve"> RAN2 also agreed that o</w:t>
            </w:r>
            <w:r w:rsidRPr="00447EF8">
              <w:rPr>
                <w:rFonts w:ascii="Arial" w:eastAsia="SimSun" w:hAnsi="Arial" w:cs="Arial"/>
                <w:lang w:val="en-US"/>
              </w:rPr>
              <w:t>nly geographic</w:t>
            </w:r>
            <w:r>
              <w:rPr>
                <w:rFonts w:ascii="Arial" w:eastAsia="SimSun" w:hAnsi="Arial" w:cs="Arial" w:hint="eastAsia"/>
                <w:lang w:val="en-US"/>
              </w:rPr>
              <w:t>al</w:t>
            </w:r>
            <w:r w:rsidRPr="00447EF8">
              <w:rPr>
                <w:rFonts w:ascii="Arial" w:eastAsia="SimSun" w:hAnsi="Arial" w:cs="Arial"/>
                <w:lang w:val="en-US"/>
              </w:rPr>
              <w:t xml:space="preserve"> area scope is used to indicate applicable logging area to the UE</w:t>
            </w:r>
            <w:r>
              <w:rPr>
                <w:rFonts w:ascii="Arial" w:eastAsia="SimSun" w:hAnsi="Arial" w:cs="Arial"/>
                <w:lang w:val="en-US"/>
              </w:rPr>
              <w:t xml:space="preserve"> over </w:t>
            </w:r>
            <w:proofErr w:type="spellStart"/>
            <w:r>
              <w:rPr>
                <w:rFonts w:ascii="Arial" w:eastAsia="SimSun" w:hAnsi="Arial" w:cs="Arial"/>
                <w:lang w:val="en-US"/>
              </w:rPr>
              <w:t>Uu</w:t>
            </w:r>
            <w:proofErr w:type="spellEnd"/>
            <w:r>
              <w:rPr>
                <w:rFonts w:ascii="Arial" w:eastAsia="SimSun" w:hAnsi="Arial" w:cs="Arial"/>
                <w:lang w:val="en-US"/>
              </w:rPr>
              <w:t>, i.e</w:t>
            </w:r>
            <w:r>
              <w:rPr>
                <w:rFonts w:ascii="Arial" w:eastAsia="SimSun" w:hAnsi="Arial" w:cs="Arial" w:hint="eastAsia"/>
                <w:lang w:val="en-US"/>
              </w:rPr>
              <w:t>.</w:t>
            </w:r>
            <w:r>
              <w:rPr>
                <w:rFonts w:ascii="Arial" w:eastAsia="SimSun" w:hAnsi="Arial" w:cs="Arial"/>
                <w:lang w:val="en-US"/>
              </w:rPr>
              <w:t xml:space="preserve">, no </w:t>
            </w:r>
            <w:r>
              <w:rPr>
                <w:rFonts w:ascii="Arial" w:eastAsia="SimSun" w:hAnsi="Arial" w:cs="Arial" w:hint="eastAsia"/>
                <w:lang w:val="en-US"/>
              </w:rPr>
              <w:t xml:space="preserve">mapped </w:t>
            </w:r>
            <w:r>
              <w:rPr>
                <w:rFonts w:ascii="Arial" w:eastAsia="SimSun" w:hAnsi="Arial" w:cs="Arial"/>
                <w:lang w:val="en-US"/>
              </w:rPr>
              <w:t>cell ID(s).</w:t>
            </w:r>
          </w:p>
        </w:tc>
      </w:tr>
    </w:tbl>
    <w:p w14:paraId="330ADC14" w14:textId="77777777" w:rsidR="007D333E" w:rsidRDefault="007D333E" w:rsidP="007D333E">
      <w:pPr>
        <w:rPr>
          <w:rFonts w:eastAsia="ＭＳ 明朝"/>
          <w:lang w:eastAsia="ja-JP"/>
        </w:rPr>
      </w:pPr>
    </w:p>
    <w:p w14:paraId="12BA650A" w14:textId="27FAB894" w:rsidR="00896C2B" w:rsidRPr="0021371B" w:rsidRDefault="0021371B" w:rsidP="00896C2B">
      <w:pPr>
        <w:rPr>
          <w:rFonts w:eastAsia="ＭＳ 明朝"/>
          <w:lang w:eastAsia="ja-JP"/>
        </w:rPr>
      </w:pPr>
      <w:r w:rsidRPr="0021371B">
        <w:t>We understand that RAN3 confirmed that two options for the area scope of logged MDT for NTN are feasible from the RAN3 perspective and sought RAN2's opinion on whether to adopt either or both options. Therefore, RAN3 should respect RAN2's agreement and adopt only the geographical area defined for MBS NTN as the area scope of logged MDT for NTN.</w:t>
      </w:r>
    </w:p>
    <w:p w14:paraId="23FAC41B" w14:textId="29D8181F" w:rsidR="00DB2F50" w:rsidRDefault="00DB2F50" w:rsidP="00DB2F50">
      <w:pPr>
        <w:ind w:left="1273" w:hangingChars="634" w:hanging="1273"/>
        <w:rPr>
          <w:rFonts w:eastAsia="ＭＳ 明朝"/>
          <w:b/>
          <w:bCs/>
          <w:lang w:val="en-US" w:eastAsia="ja-JP"/>
        </w:rPr>
      </w:pPr>
      <w:r>
        <w:rPr>
          <w:rFonts w:eastAsia="ＭＳ 明朝"/>
          <w:b/>
          <w:bCs/>
          <w:lang w:val="en-US" w:eastAsia="ja-JP"/>
        </w:rPr>
        <w:t>P</w:t>
      </w:r>
      <w:r>
        <w:rPr>
          <w:rFonts w:eastAsia="ＭＳ 明朝" w:hint="eastAsia"/>
          <w:b/>
          <w:bCs/>
          <w:lang w:val="en-US" w:eastAsia="ja-JP"/>
        </w:rPr>
        <w:t xml:space="preserve">roposal </w:t>
      </w:r>
      <w:r w:rsidR="00334639">
        <w:rPr>
          <w:rFonts w:eastAsia="ＭＳ 明朝" w:hint="eastAsia"/>
          <w:b/>
          <w:bCs/>
          <w:lang w:val="en-US" w:eastAsia="ja-JP"/>
        </w:rPr>
        <w:t>5</w:t>
      </w:r>
      <w:r>
        <w:rPr>
          <w:rFonts w:eastAsia="ＭＳ 明朝" w:hint="eastAsia"/>
          <w:b/>
          <w:bCs/>
          <w:lang w:val="en-US" w:eastAsia="ja-JP"/>
        </w:rPr>
        <w:t xml:space="preserve">: RAN3 </w:t>
      </w:r>
      <w:r w:rsidR="000067A5">
        <w:rPr>
          <w:rFonts w:eastAsia="ＭＳ 明朝" w:hint="eastAsia"/>
          <w:b/>
          <w:bCs/>
          <w:lang w:val="en-US" w:eastAsia="ja-JP"/>
        </w:rPr>
        <w:t xml:space="preserve">follow </w:t>
      </w:r>
      <w:r>
        <w:rPr>
          <w:rFonts w:eastAsia="ＭＳ 明朝" w:hint="eastAsia"/>
          <w:b/>
          <w:bCs/>
          <w:lang w:val="en-US" w:eastAsia="ja-JP"/>
        </w:rPr>
        <w:t xml:space="preserve">RAN2 agreement which </w:t>
      </w:r>
      <w:r w:rsidR="00654FE4">
        <w:rPr>
          <w:rFonts w:eastAsia="ＭＳ 明朝"/>
          <w:b/>
          <w:bCs/>
          <w:lang w:val="en-US" w:eastAsia="ja-JP"/>
        </w:rPr>
        <w:t>introduces</w:t>
      </w:r>
      <w:r>
        <w:rPr>
          <w:rFonts w:eastAsia="ＭＳ 明朝" w:hint="eastAsia"/>
          <w:b/>
          <w:bCs/>
          <w:lang w:val="en-US" w:eastAsia="ja-JP"/>
        </w:rPr>
        <w:t xml:space="preserve"> </w:t>
      </w:r>
      <w:r w:rsidRPr="00FE0EB4">
        <w:rPr>
          <w:rFonts w:eastAsia="ＭＳ 明朝"/>
          <w:b/>
          <w:bCs/>
          <w:lang w:val="en-US" w:eastAsia="ja-JP"/>
        </w:rPr>
        <w:t>the geographical area defined for MBS NTN</w:t>
      </w:r>
      <w:r>
        <w:rPr>
          <w:rFonts w:eastAsia="ＭＳ 明朝" w:hint="eastAsia"/>
          <w:b/>
          <w:bCs/>
          <w:lang w:val="en-US" w:eastAsia="ja-JP"/>
        </w:rPr>
        <w:t xml:space="preserve"> </w:t>
      </w:r>
      <w:r w:rsidR="007844BF">
        <w:rPr>
          <w:rFonts w:eastAsia="ＭＳ 明朝" w:hint="eastAsia"/>
          <w:b/>
          <w:bCs/>
          <w:lang w:val="en-US" w:eastAsia="ja-JP"/>
        </w:rPr>
        <w:t xml:space="preserve">is </w:t>
      </w:r>
      <w:r w:rsidR="00700DE9">
        <w:rPr>
          <w:rFonts w:eastAsia="ＭＳ 明朝" w:hint="eastAsia"/>
          <w:b/>
          <w:bCs/>
          <w:lang w:val="en-US" w:eastAsia="ja-JP"/>
        </w:rPr>
        <w:t>introduced as the area scope for the logged MDT for NTN over NGAP.</w:t>
      </w:r>
    </w:p>
    <w:p w14:paraId="7C32D18B" w14:textId="77777777" w:rsidR="006048A4" w:rsidRDefault="006048A4" w:rsidP="006048A4">
      <w:pPr>
        <w:rPr>
          <w:rFonts w:eastAsia="ＭＳ 明朝"/>
          <w:b/>
          <w:bCs/>
          <w:lang w:val="en-US" w:eastAsia="ja-JP"/>
        </w:rPr>
      </w:pPr>
    </w:p>
    <w:p w14:paraId="5BE4444E" w14:textId="51FD6153" w:rsidR="007240E8" w:rsidRPr="000577A6" w:rsidRDefault="007240E8" w:rsidP="00F24970">
      <w:pPr>
        <w:pStyle w:val="1"/>
        <w:ind w:left="709" w:hanging="709"/>
      </w:pPr>
      <w:r w:rsidRPr="000577A6">
        <w:t>3</w:t>
      </w:r>
      <w:r w:rsidRPr="000577A6">
        <w:tab/>
      </w:r>
      <w:r w:rsidR="00F24970" w:rsidRPr="000577A6">
        <w:t>Summary</w:t>
      </w:r>
      <w:r w:rsidRPr="000577A6">
        <w:t xml:space="preserve"> </w:t>
      </w:r>
    </w:p>
    <w:p w14:paraId="25F4A12E" w14:textId="6AD9C815" w:rsidR="00925824" w:rsidRDefault="00DD41C9" w:rsidP="009F2E6F">
      <w:r w:rsidRPr="000577A6">
        <w:t>In this discussion paper, SO</w:t>
      </w:r>
      <w:r w:rsidR="000577A6" w:rsidRPr="000577A6">
        <w:t>N for NTN</w:t>
      </w:r>
      <w:r w:rsidRPr="000577A6">
        <w:t xml:space="preserve"> enhancements were </w:t>
      </w:r>
      <w:proofErr w:type="gramStart"/>
      <w:r w:rsidRPr="000577A6">
        <w:t>discussed</w:t>
      </w:r>
      <w:proofErr w:type="gramEnd"/>
      <w:r w:rsidRPr="000577A6">
        <w:t xml:space="preserve"> and the following observations and proposals were made:</w:t>
      </w:r>
    </w:p>
    <w:p w14:paraId="7AE619B2" w14:textId="77777777" w:rsidR="0021371B" w:rsidRDefault="0021371B" w:rsidP="0021371B">
      <w:pPr>
        <w:ind w:left="1273" w:hangingChars="634" w:hanging="1273"/>
        <w:rPr>
          <w:rFonts w:eastAsia="ＭＳ 明朝"/>
          <w:b/>
          <w:bCs/>
          <w:lang w:val="en-US" w:eastAsia="ja-JP"/>
        </w:rPr>
      </w:pPr>
      <w:r>
        <w:rPr>
          <w:rFonts w:eastAsia="ＭＳ 明朝" w:hint="eastAsia"/>
          <w:b/>
          <w:bCs/>
          <w:lang w:val="en-US" w:eastAsia="ja-JP"/>
        </w:rPr>
        <w:t>Proposal</w:t>
      </w:r>
      <w:r w:rsidRPr="00C006D5">
        <w:rPr>
          <w:rFonts w:eastAsia="ＭＳ 明朝"/>
          <w:b/>
          <w:bCs/>
          <w:lang w:val="en-US" w:eastAsia="ja-JP"/>
        </w:rPr>
        <w:t xml:space="preserve"> </w:t>
      </w:r>
      <w:r>
        <w:rPr>
          <w:rFonts w:eastAsia="ＭＳ 明朝" w:hint="eastAsia"/>
          <w:b/>
          <w:bCs/>
          <w:lang w:val="en-US" w:eastAsia="ja-JP"/>
        </w:rPr>
        <w:t>1</w:t>
      </w:r>
      <w:r w:rsidRPr="00202988">
        <w:rPr>
          <w:rFonts w:eastAsia="ＭＳ 明朝"/>
          <w:b/>
          <w:bCs/>
          <w:lang w:val="en-US" w:eastAsia="ja-JP"/>
        </w:rPr>
        <w:t xml:space="preserve">: </w:t>
      </w:r>
      <w:r>
        <w:rPr>
          <w:rFonts w:eastAsia="ＭＳ 明朝"/>
          <w:b/>
          <w:bCs/>
          <w:lang w:val="en-US" w:eastAsia="ja-JP"/>
        </w:rPr>
        <w:t>Wait</w:t>
      </w:r>
      <w:r>
        <w:rPr>
          <w:rFonts w:eastAsia="ＭＳ 明朝" w:hint="eastAsia"/>
          <w:b/>
          <w:bCs/>
          <w:lang w:val="en-US" w:eastAsia="ja-JP"/>
        </w:rPr>
        <w:t xml:space="preserve"> for RAN2 discussion for further </w:t>
      </w:r>
      <w:r>
        <w:rPr>
          <w:rFonts w:eastAsia="ＭＳ 明朝"/>
          <w:b/>
          <w:bCs/>
          <w:lang w:val="en-US" w:eastAsia="ja-JP"/>
        </w:rPr>
        <w:t>details</w:t>
      </w:r>
      <w:r>
        <w:rPr>
          <w:rFonts w:eastAsia="ＭＳ 明朝" w:hint="eastAsia"/>
          <w:b/>
          <w:bCs/>
          <w:lang w:val="en-US" w:eastAsia="ja-JP"/>
        </w:rPr>
        <w:t xml:space="preserve"> (i.e., stage-3) about MRO for location-based CHO.</w:t>
      </w:r>
    </w:p>
    <w:p w14:paraId="568F9458" w14:textId="63706053" w:rsidR="0021371B" w:rsidRDefault="0021371B" w:rsidP="0021371B">
      <w:pPr>
        <w:ind w:left="1132" w:hangingChars="564" w:hanging="1132"/>
        <w:rPr>
          <w:rFonts w:eastAsia="ＭＳ 明朝"/>
          <w:b/>
          <w:bCs/>
          <w:lang w:eastAsia="ja-JP"/>
        </w:rPr>
      </w:pPr>
      <w:r w:rsidRPr="00FC0C1B">
        <w:rPr>
          <w:rFonts w:eastAsia="ＭＳ 明朝" w:hint="eastAsia"/>
          <w:b/>
          <w:bCs/>
          <w:lang w:eastAsia="ja-JP"/>
        </w:rPr>
        <w:t xml:space="preserve">Proposal 2: </w:t>
      </w:r>
      <w:r w:rsidR="00D13FC1">
        <w:rPr>
          <w:rFonts w:eastAsia="ＭＳ 明朝" w:hint="eastAsia"/>
          <w:b/>
          <w:bCs/>
          <w:lang w:eastAsia="ja-JP"/>
        </w:rPr>
        <w:t>I</w:t>
      </w:r>
      <w:r w:rsidRPr="00FC0C1B">
        <w:rPr>
          <w:b/>
          <w:bCs/>
        </w:rPr>
        <w:t xml:space="preserve">t is not necessary to introduce a new mechanism to notify the fallback </w:t>
      </w:r>
      <w:r>
        <w:rPr>
          <w:rFonts w:eastAsia="ＭＳ 明朝" w:hint="eastAsia"/>
          <w:b/>
          <w:bCs/>
          <w:lang w:eastAsia="ja-JP"/>
        </w:rPr>
        <w:t xml:space="preserve">from RACH-less </w:t>
      </w:r>
      <w:r w:rsidRPr="00FC0C1B">
        <w:rPr>
          <w:b/>
          <w:bCs/>
        </w:rPr>
        <w:t>to RACH-based HO.</w:t>
      </w:r>
    </w:p>
    <w:p w14:paraId="176D9EEE" w14:textId="5B55179C" w:rsidR="0021371B" w:rsidRDefault="0021371B" w:rsidP="0021371B">
      <w:pPr>
        <w:ind w:left="992" w:hangingChars="494" w:hanging="992"/>
        <w:rPr>
          <w:rFonts w:eastAsia="ＭＳ 明朝"/>
          <w:b/>
          <w:bCs/>
          <w:lang w:val="en-US" w:eastAsia="ja-JP"/>
        </w:rPr>
      </w:pPr>
      <w:r>
        <w:rPr>
          <w:rFonts w:eastAsia="ＭＳ 明朝"/>
          <w:b/>
          <w:bCs/>
          <w:lang w:val="en-US" w:eastAsia="ja-JP"/>
        </w:rPr>
        <w:lastRenderedPageBreak/>
        <w:t>P</w:t>
      </w:r>
      <w:r>
        <w:rPr>
          <w:rFonts w:eastAsia="ＭＳ 明朝" w:hint="eastAsia"/>
          <w:b/>
          <w:bCs/>
          <w:lang w:val="en-US" w:eastAsia="ja-JP"/>
        </w:rPr>
        <w:t xml:space="preserve">roposal </w:t>
      </w:r>
      <w:r w:rsidR="00953614">
        <w:rPr>
          <w:rFonts w:eastAsia="ＭＳ 明朝" w:hint="eastAsia"/>
          <w:b/>
          <w:bCs/>
          <w:lang w:val="en-US" w:eastAsia="ja-JP"/>
        </w:rPr>
        <w:t>3</w:t>
      </w:r>
      <w:r>
        <w:rPr>
          <w:rFonts w:eastAsia="ＭＳ 明朝" w:hint="eastAsia"/>
          <w:b/>
          <w:bCs/>
          <w:lang w:val="en-US" w:eastAsia="ja-JP"/>
        </w:rPr>
        <w:t>: For scenario 1 (RACH-less handover was attempted but failed), measured RSRP of SSB can be introduced in SON report.</w:t>
      </w:r>
    </w:p>
    <w:p w14:paraId="70794909" w14:textId="0B2630A7" w:rsidR="00953614" w:rsidRPr="00953614" w:rsidRDefault="00953614" w:rsidP="00953614">
      <w:pPr>
        <w:ind w:left="992" w:hangingChars="494" w:hanging="992"/>
        <w:rPr>
          <w:rFonts w:eastAsia="ＭＳ 明朝"/>
          <w:b/>
          <w:bCs/>
          <w:lang w:eastAsia="ja-JP"/>
        </w:rPr>
      </w:pPr>
      <w:r>
        <w:rPr>
          <w:rFonts w:eastAsia="ＭＳ 明朝"/>
          <w:b/>
          <w:bCs/>
          <w:lang w:val="en-US" w:eastAsia="ja-JP"/>
        </w:rPr>
        <w:t>P</w:t>
      </w:r>
      <w:r>
        <w:rPr>
          <w:rFonts w:eastAsia="ＭＳ 明朝" w:hint="eastAsia"/>
          <w:b/>
          <w:bCs/>
          <w:lang w:val="en-US" w:eastAsia="ja-JP"/>
        </w:rPr>
        <w:t xml:space="preserve">roposal 4: For scenario </w:t>
      </w:r>
      <w:r>
        <w:rPr>
          <w:rFonts w:eastAsia="ＭＳ 明朝"/>
          <w:b/>
          <w:bCs/>
          <w:lang w:val="en-US" w:eastAsia="ja-JP"/>
        </w:rPr>
        <w:t>2</w:t>
      </w:r>
      <w:r>
        <w:rPr>
          <w:rFonts w:eastAsia="ＭＳ 明朝" w:hint="eastAsia"/>
          <w:b/>
          <w:bCs/>
          <w:lang w:val="en-US" w:eastAsia="ja-JP"/>
        </w:rPr>
        <w:t xml:space="preserve"> </w:t>
      </w:r>
      <w:r>
        <w:rPr>
          <w:rFonts w:eastAsia="ＭＳ 明朝"/>
          <w:b/>
          <w:bCs/>
          <w:lang w:val="en-US" w:eastAsia="ja-JP"/>
        </w:rPr>
        <w:t>(i.e.</w:t>
      </w:r>
      <w:r>
        <w:rPr>
          <w:rFonts w:eastAsia="ＭＳ 明朝" w:hint="eastAsia"/>
          <w:b/>
          <w:bCs/>
          <w:lang w:val="en-US" w:eastAsia="ja-JP"/>
        </w:rPr>
        <w:t xml:space="preserve">, </w:t>
      </w:r>
      <w:r w:rsidRPr="00277348">
        <w:rPr>
          <w:rFonts w:eastAsia="ＭＳ 明朝"/>
          <w:b/>
          <w:bCs/>
          <w:lang w:val="en-US" w:eastAsia="ja-JP"/>
        </w:rPr>
        <w:t xml:space="preserve">UE was </w:t>
      </w:r>
      <w:proofErr w:type="gramStart"/>
      <w:r w:rsidRPr="00277348">
        <w:rPr>
          <w:rFonts w:eastAsia="ＭＳ 明朝"/>
          <w:b/>
          <w:bCs/>
          <w:lang w:val="en-US" w:eastAsia="ja-JP"/>
        </w:rPr>
        <w:t>configured</w:t>
      </w:r>
      <w:proofErr w:type="gramEnd"/>
      <w:r w:rsidRPr="00277348">
        <w:rPr>
          <w:rFonts w:eastAsia="ＭＳ 明朝"/>
          <w:b/>
          <w:bCs/>
          <w:lang w:val="en-US" w:eastAsia="ja-JP"/>
        </w:rPr>
        <w:t xml:space="preserve"> RACH-less handover but did not attempt RACH-less handover because RSRP is below threshold</w:t>
      </w:r>
      <w:r>
        <w:rPr>
          <w:rFonts w:eastAsia="ＭＳ 明朝" w:hint="eastAsia"/>
          <w:b/>
          <w:bCs/>
          <w:lang w:val="en-US" w:eastAsia="ja-JP"/>
        </w:rPr>
        <w:t xml:space="preserve">), there </w:t>
      </w:r>
      <w:r w:rsidR="00127B28">
        <w:rPr>
          <w:rFonts w:eastAsia="ＭＳ 明朝" w:hint="eastAsia"/>
          <w:b/>
          <w:bCs/>
          <w:lang w:val="en-US" w:eastAsia="ja-JP"/>
        </w:rPr>
        <w:t>is</w:t>
      </w:r>
      <w:r>
        <w:rPr>
          <w:rFonts w:eastAsia="ＭＳ 明朝" w:hint="eastAsia"/>
          <w:b/>
          <w:bCs/>
          <w:lang w:val="en-US" w:eastAsia="ja-JP"/>
        </w:rPr>
        <w:t xml:space="preserve"> no need to be introduced in SON report.</w:t>
      </w:r>
    </w:p>
    <w:p w14:paraId="055FA5FD" w14:textId="1C54E694" w:rsidR="0021371B" w:rsidRPr="0021252D" w:rsidRDefault="0021371B" w:rsidP="0021252D">
      <w:pPr>
        <w:ind w:left="1273" w:hangingChars="634" w:hanging="1273"/>
        <w:rPr>
          <w:rFonts w:eastAsia="ＭＳ 明朝"/>
          <w:b/>
          <w:bCs/>
          <w:lang w:val="en-US" w:eastAsia="ja-JP"/>
        </w:rPr>
      </w:pPr>
      <w:r>
        <w:rPr>
          <w:rFonts w:eastAsia="ＭＳ 明朝"/>
          <w:b/>
          <w:bCs/>
          <w:lang w:val="en-US" w:eastAsia="ja-JP"/>
        </w:rPr>
        <w:t>P</w:t>
      </w:r>
      <w:r>
        <w:rPr>
          <w:rFonts w:eastAsia="ＭＳ 明朝" w:hint="eastAsia"/>
          <w:b/>
          <w:bCs/>
          <w:lang w:val="en-US" w:eastAsia="ja-JP"/>
        </w:rPr>
        <w:t xml:space="preserve">roposal </w:t>
      </w:r>
      <w:r w:rsidR="00334639">
        <w:rPr>
          <w:rFonts w:eastAsia="ＭＳ 明朝" w:hint="eastAsia"/>
          <w:b/>
          <w:bCs/>
          <w:lang w:val="en-US" w:eastAsia="ja-JP"/>
        </w:rPr>
        <w:t>5</w:t>
      </w:r>
      <w:r>
        <w:rPr>
          <w:rFonts w:eastAsia="ＭＳ 明朝" w:hint="eastAsia"/>
          <w:b/>
          <w:bCs/>
          <w:lang w:val="en-US" w:eastAsia="ja-JP"/>
        </w:rPr>
        <w:t xml:space="preserve">: RAN3 follow RAN2 agreement which </w:t>
      </w:r>
      <w:r>
        <w:rPr>
          <w:rFonts w:eastAsia="ＭＳ 明朝"/>
          <w:b/>
          <w:bCs/>
          <w:lang w:val="en-US" w:eastAsia="ja-JP"/>
        </w:rPr>
        <w:t>introduces</w:t>
      </w:r>
      <w:r>
        <w:rPr>
          <w:rFonts w:eastAsia="ＭＳ 明朝" w:hint="eastAsia"/>
          <w:b/>
          <w:bCs/>
          <w:lang w:val="en-US" w:eastAsia="ja-JP"/>
        </w:rPr>
        <w:t xml:space="preserve"> </w:t>
      </w:r>
      <w:r w:rsidRPr="00FE0EB4">
        <w:rPr>
          <w:rFonts w:eastAsia="ＭＳ 明朝"/>
          <w:b/>
          <w:bCs/>
          <w:lang w:val="en-US" w:eastAsia="ja-JP"/>
        </w:rPr>
        <w:t>the geographical area defined for MBS NTN</w:t>
      </w:r>
      <w:r>
        <w:rPr>
          <w:rFonts w:eastAsia="ＭＳ 明朝" w:hint="eastAsia"/>
          <w:b/>
          <w:bCs/>
          <w:lang w:val="en-US" w:eastAsia="ja-JP"/>
        </w:rPr>
        <w:t xml:space="preserve"> is introduced as the area scope for the logged MDT for NTN over NGAP.</w:t>
      </w:r>
    </w:p>
    <w:p w14:paraId="1498DF4F" w14:textId="61D6B80D" w:rsidR="005E1564" w:rsidRPr="00006881" w:rsidRDefault="005E1564" w:rsidP="005E1564">
      <w:pPr>
        <w:pStyle w:val="1"/>
      </w:pPr>
      <w:r>
        <w:t>4</w:t>
      </w:r>
      <w:r>
        <w:tab/>
      </w:r>
      <w:r w:rsidRPr="00006881">
        <w:t>References</w:t>
      </w:r>
    </w:p>
    <w:p w14:paraId="04F8E7E1" w14:textId="2043486A" w:rsidR="007240E8" w:rsidRPr="00CE6CA2" w:rsidRDefault="002145FC" w:rsidP="003E1334">
      <w:pPr>
        <w:pStyle w:val="Reference"/>
        <w:keepLines w:val="0"/>
        <w:numPr>
          <w:ilvl w:val="0"/>
          <w:numId w:val="39"/>
        </w:numPr>
        <w:overflowPunct/>
        <w:autoSpaceDE/>
        <w:autoSpaceDN/>
        <w:adjustRightInd/>
        <w:spacing w:after="120" w:line="259" w:lineRule="auto"/>
        <w:jc w:val="both"/>
        <w:rPr>
          <w:lang w:eastAsia="zh-CN"/>
        </w:rPr>
      </w:pPr>
      <w:r>
        <w:rPr>
          <w:lang w:val="en-GB"/>
        </w:rPr>
        <w:t>RP-234038</w:t>
      </w:r>
      <w:r w:rsidR="005E1564" w:rsidRPr="00F14A6B">
        <w:rPr>
          <w:lang w:val="en-GB"/>
        </w:rPr>
        <w:t xml:space="preserve">, </w:t>
      </w:r>
      <w:r w:rsidR="00B71261" w:rsidRPr="00B71261">
        <w:rPr>
          <w:lang w:val="en-GB"/>
        </w:rPr>
        <w:t>New WID: Data collection for SON (Self-Organising Networks)/MDT (Minimization of Drive Tests) in NR standalone and MR-DC (Multi-Radio Dual Connectivity) Phase 4</w:t>
      </w:r>
      <w:r w:rsidR="005E1564" w:rsidRPr="00F14A6B">
        <w:rPr>
          <w:lang w:val="en-GB"/>
        </w:rPr>
        <w:t>, RAN#10</w:t>
      </w:r>
      <w:r w:rsidR="00634DA4">
        <w:rPr>
          <w:lang w:val="en-GB"/>
        </w:rPr>
        <w:t>2</w:t>
      </w:r>
      <w:r w:rsidR="005E1564" w:rsidRPr="00F14A6B">
        <w:rPr>
          <w:lang w:val="en-GB"/>
        </w:rPr>
        <w:t>,</w:t>
      </w:r>
      <w:r w:rsidR="00465576">
        <w:rPr>
          <w:lang w:val="en-GB"/>
        </w:rPr>
        <w:t xml:space="preserve"> CMCC</w:t>
      </w:r>
    </w:p>
    <w:p w14:paraId="416FC4FE" w14:textId="171FF21C" w:rsidR="00CE6CA2" w:rsidRPr="00BD5FC4" w:rsidRDefault="00A1763D" w:rsidP="003E1334">
      <w:pPr>
        <w:pStyle w:val="Reference"/>
        <w:keepLines w:val="0"/>
        <w:numPr>
          <w:ilvl w:val="0"/>
          <w:numId w:val="39"/>
        </w:numPr>
        <w:overflowPunct/>
        <w:autoSpaceDE/>
        <w:autoSpaceDN/>
        <w:adjustRightInd/>
        <w:spacing w:after="120" w:line="259" w:lineRule="auto"/>
        <w:jc w:val="both"/>
        <w:rPr>
          <w:lang w:eastAsia="zh-CN"/>
        </w:rPr>
      </w:pPr>
      <w:r w:rsidRPr="00A1763D">
        <w:rPr>
          <w:lang w:eastAsia="zh-CN"/>
        </w:rPr>
        <w:t>R3-252382</w:t>
      </w:r>
      <w:r>
        <w:rPr>
          <w:rFonts w:eastAsia="ＭＳ 明朝" w:hint="eastAsia"/>
          <w:lang w:eastAsia="ja-JP"/>
        </w:rPr>
        <w:t xml:space="preserve">, </w:t>
      </w:r>
      <w:r w:rsidRPr="00A1763D">
        <w:rPr>
          <w:rFonts w:eastAsia="ＭＳ 明朝"/>
          <w:lang w:eastAsia="ja-JP"/>
        </w:rPr>
        <w:t>LS on SONMDT for NTN</w:t>
      </w:r>
      <w:r>
        <w:rPr>
          <w:rFonts w:eastAsia="ＭＳ 明朝" w:hint="eastAsia"/>
          <w:lang w:eastAsia="ja-JP"/>
        </w:rPr>
        <w:t>,</w:t>
      </w:r>
      <w:r w:rsidR="0088720D">
        <w:rPr>
          <w:rFonts w:eastAsia="ＭＳ 明朝" w:hint="eastAsia"/>
          <w:lang w:eastAsia="ja-JP"/>
        </w:rPr>
        <w:t xml:space="preserve"> RAN3#127bis, </w:t>
      </w:r>
      <w:r w:rsidR="0088720D" w:rsidRPr="0088720D">
        <w:rPr>
          <w:rFonts w:eastAsia="ＭＳ 明朝"/>
          <w:lang w:eastAsia="ja-JP"/>
        </w:rPr>
        <w:t>RAN3(CMCC)</w:t>
      </w:r>
    </w:p>
    <w:p w14:paraId="40DCB5C6" w14:textId="02041F15" w:rsidR="00082C38" w:rsidRPr="007D4592" w:rsidRDefault="008115AF" w:rsidP="00077F79">
      <w:pPr>
        <w:pStyle w:val="Reference"/>
        <w:keepLines w:val="0"/>
        <w:numPr>
          <w:ilvl w:val="0"/>
          <w:numId w:val="39"/>
        </w:numPr>
        <w:overflowPunct/>
        <w:autoSpaceDE/>
        <w:autoSpaceDN/>
        <w:adjustRightInd/>
        <w:spacing w:after="120" w:line="259" w:lineRule="auto"/>
        <w:jc w:val="both"/>
        <w:rPr>
          <w:lang w:eastAsia="zh-CN"/>
        </w:rPr>
      </w:pPr>
      <w:r>
        <w:rPr>
          <w:rFonts w:eastAsia="ＭＳ 明朝"/>
          <w:lang w:eastAsia="ja-JP"/>
        </w:rPr>
        <w:t>Draft meeting report RAN3#12</w:t>
      </w:r>
      <w:r>
        <w:rPr>
          <w:rFonts w:eastAsia="ＭＳ 明朝" w:hint="eastAsia"/>
          <w:lang w:eastAsia="ja-JP"/>
        </w:rPr>
        <w:t>7</w:t>
      </w:r>
      <w:r w:rsidR="00CE6CA2">
        <w:rPr>
          <w:rFonts w:eastAsia="ＭＳ 明朝" w:hint="eastAsia"/>
          <w:lang w:eastAsia="ja-JP"/>
        </w:rPr>
        <w:t>-bis</w:t>
      </w:r>
      <w:r>
        <w:rPr>
          <w:rFonts w:eastAsia="ＭＳ 明朝"/>
          <w:lang w:eastAsia="ja-JP"/>
        </w:rPr>
        <w:t xml:space="preserve">, </w:t>
      </w:r>
      <w:r w:rsidR="00E25356">
        <w:rPr>
          <w:rFonts w:eastAsia="ＭＳ 明朝" w:hint="eastAsia"/>
          <w:lang w:eastAsia="ja-JP"/>
        </w:rPr>
        <w:t>Apr15</w:t>
      </w:r>
    </w:p>
    <w:p w14:paraId="2420C7EC" w14:textId="37DCE699" w:rsidR="005523FD" w:rsidRPr="00FF0E3A" w:rsidRDefault="00AF2AC3" w:rsidP="005523FD">
      <w:pPr>
        <w:pStyle w:val="af9"/>
        <w:numPr>
          <w:ilvl w:val="0"/>
          <w:numId w:val="39"/>
        </w:numPr>
        <w:rPr>
          <w:rFonts w:eastAsia="ＭＳ 明朝"/>
          <w:lang w:val="en-US" w:eastAsia="ja-JP"/>
        </w:rPr>
      </w:pPr>
      <w:r w:rsidRPr="00AF2AC3">
        <w:rPr>
          <w:rFonts w:eastAsia="ＭＳ 明朝"/>
          <w:lang w:val="en-US" w:eastAsia="ja-JP"/>
        </w:rPr>
        <w:t>R2-2500026/R3-247908</w:t>
      </w:r>
      <w:r>
        <w:rPr>
          <w:rFonts w:eastAsia="ＭＳ 明朝" w:hint="eastAsia"/>
          <w:lang w:val="en-US" w:eastAsia="ja-JP"/>
        </w:rPr>
        <w:t xml:space="preserve">, </w:t>
      </w:r>
      <w:r w:rsidR="00A46BFA" w:rsidRPr="00A46BFA">
        <w:rPr>
          <w:rFonts w:eastAsia="ＭＳ 明朝"/>
          <w:bCs/>
          <w:lang w:eastAsia="ja-JP"/>
        </w:rPr>
        <w:t>Relay LS on MDT for NTN</w:t>
      </w:r>
      <w:r w:rsidR="00A46BFA">
        <w:rPr>
          <w:rFonts w:eastAsia="ＭＳ 明朝" w:hint="eastAsia"/>
          <w:bCs/>
          <w:lang w:eastAsia="ja-JP"/>
        </w:rPr>
        <w:t xml:space="preserve">, RAN2#129bis/RAN3#128, </w:t>
      </w:r>
      <w:r w:rsidR="00DE58D0">
        <w:rPr>
          <w:rFonts w:eastAsia="ＭＳ 明朝" w:hint="eastAsia"/>
          <w:bCs/>
          <w:lang w:eastAsia="ja-JP"/>
        </w:rPr>
        <w:t>RAN2</w:t>
      </w:r>
    </w:p>
    <w:p w14:paraId="5AD62AA5" w14:textId="77777777" w:rsidR="005523FD" w:rsidRPr="005523FD" w:rsidRDefault="005523FD" w:rsidP="00EB4866">
      <w:pPr>
        <w:pStyle w:val="Reference"/>
        <w:keepLines w:val="0"/>
        <w:tabs>
          <w:tab w:val="clear" w:pos="0"/>
        </w:tabs>
        <w:overflowPunct/>
        <w:autoSpaceDE/>
        <w:autoSpaceDN/>
        <w:adjustRightInd/>
        <w:spacing w:after="120" w:line="259" w:lineRule="auto"/>
        <w:ind w:left="0" w:firstLine="0"/>
        <w:jc w:val="both"/>
        <w:rPr>
          <w:rFonts w:eastAsia="ＭＳ 明朝"/>
          <w:lang w:eastAsia="ja-JP"/>
        </w:rPr>
      </w:pPr>
    </w:p>
    <w:sectPr w:rsidR="005523FD" w:rsidRPr="005523FD" w:rsidSect="007240E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0B180" w14:textId="77777777" w:rsidR="00BB7339" w:rsidRDefault="00BB7339">
      <w:pPr>
        <w:spacing w:after="0"/>
      </w:pPr>
      <w:r>
        <w:separator/>
      </w:r>
    </w:p>
  </w:endnote>
  <w:endnote w:type="continuationSeparator" w:id="0">
    <w:p w14:paraId="7A645ADA" w14:textId="77777777" w:rsidR="00BB7339" w:rsidRDefault="00BB7339">
      <w:pPr>
        <w:spacing w:after="0"/>
      </w:pPr>
      <w:r>
        <w:continuationSeparator/>
      </w:r>
    </w:p>
  </w:endnote>
  <w:endnote w:type="continuationNotice" w:id="1">
    <w:p w14:paraId="16355088" w14:textId="77777777" w:rsidR="00BB7339" w:rsidRDefault="00BB73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Microsoft YaHe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游ゴシック Medium">
    <w:panose1 w:val="020B05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829C1" w14:textId="77777777" w:rsidR="00BB7339" w:rsidRDefault="00BB7339">
      <w:pPr>
        <w:spacing w:after="0"/>
      </w:pPr>
      <w:r>
        <w:separator/>
      </w:r>
    </w:p>
  </w:footnote>
  <w:footnote w:type="continuationSeparator" w:id="0">
    <w:p w14:paraId="01C96688" w14:textId="77777777" w:rsidR="00BB7339" w:rsidRDefault="00BB7339">
      <w:pPr>
        <w:spacing w:after="0"/>
      </w:pPr>
      <w:r>
        <w:continuationSeparator/>
      </w:r>
    </w:p>
  </w:footnote>
  <w:footnote w:type="continuationNotice" w:id="1">
    <w:p w14:paraId="108E8A4C" w14:textId="77777777" w:rsidR="00BB7339" w:rsidRDefault="00BB73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F510BA0"/>
    <w:multiLevelType w:val="multilevel"/>
    <w:tmpl w:val="B212E9E0"/>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AB654A2"/>
    <w:multiLevelType w:val="multilevel"/>
    <w:tmpl w:val="17F0CB24"/>
    <w:lvl w:ilvl="0">
      <w:start w:val="1"/>
      <w:numFmt w:val="bullet"/>
      <w:lvlText w:val=""/>
      <w:lvlJc w:val="left"/>
      <w:pPr>
        <w:tabs>
          <w:tab w:val="num" w:pos="420"/>
        </w:tabs>
        <w:ind w:left="84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6283AD8"/>
    <w:multiLevelType w:val="hybridMultilevel"/>
    <w:tmpl w:val="C46AD3A2"/>
    <w:lvl w:ilvl="0" w:tplc="C0482AA8">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8"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9" w15:restartNumberingAfterBreak="0">
    <w:nsid w:val="4B7208BD"/>
    <w:multiLevelType w:val="hybridMultilevel"/>
    <w:tmpl w:val="FBA23B50"/>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040E68"/>
    <w:multiLevelType w:val="multilevel"/>
    <w:tmpl w:val="B336B5D4"/>
    <w:lvl w:ilvl="0">
      <w:start w:val="1"/>
      <w:numFmt w:val="decimal"/>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5" w15:restartNumberingAfterBreak="0">
    <w:nsid w:val="51975485"/>
    <w:multiLevelType w:val="multilevel"/>
    <w:tmpl w:val="781EB85A"/>
    <w:lvl w:ilvl="0">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7" w15:restartNumberingAfterBreak="0">
    <w:nsid w:val="53A36E2B"/>
    <w:multiLevelType w:val="multilevel"/>
    <w:tmpl w:val="48601960"/>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80" w:hanging="440"/>
      </w:pPr>
      <w:rPr>
        <w:rFonts w:ascii="Times New Roman" w:hAnsi="Times New Roman" w:cs="Times New Roman" w:hint="default"/>
      </w:rPr>
    </w:lvl>
    <w:lvl w:ilvl="2">
      <w:start w:val="1"/>
      <w:numFmt w:val="lowerRoman"/>
      <w:lvlText w:val="%3."/>
      <w:lvlJc w:val="right"/>
      <w:pPr>
        <w:ind w:left="1320" w:hanging="440"/>
      </w:pPr>
      <w:rPr>
        <w:rFonts w:ascii="Times New Roman" w:hAnsi="Times New Roman" w:cs="Times New Roman" w:hint="default"/>
      </w:rPr>
    </w:lvl>
    <w:lvl w:ilvl="3">
      <w:start w:val="1"/>
      <w:numFmt w:val="decimal"/>
      <w:lvlText w:val="%4."/>
      <w:lvlJc w:val="left"/>
      <w:pPr>
        <w:ind w:left="1760" w:hanging="440"/>
      </w:pPr>
      <w:rPr>
        <w:rFonts w:ascii="Times New Roman" w:hAnsi="Times New Roman" w:cs="Times New Roman" w:hint="default"/>
      </w:rPr>
    </w:lvl>
    <w:lvl w:ilvl="4">
      <w:start w:val="1"/>
      <w:numFmt w:val="lowerLetter"/>
      <w:lvlText w:val="%5)"/>
      <w:lvlJc w:val="left"/>
      <w:pPr>
        <w:ind w:left="2200" w:hanging="440"/>
      </w:pPr>
      <w:rPr>
        <w:rFonts w:ascii="Times New Roman" w:hAnsi="Times New Roman" w:cs="Times New Roman" w:hint="default"/>
      </w:rPr>
    </w:lvl>
    <w:lvl w:ilvl="5">
      <w:start w:val="1"/>
      <w:numFmt w:val="lowerRoman"/>
      <w:lvlText w:val="%6."/>
      <w:lvlJc w:val="right"/>
      <w:pPr>
        <w:ind w:left="2640" w:hanging="440"/>
      </w:pPr>
      <w:rPr>
        <w:rFonts w:ascii="Times New Roman" w:hAnsi="Times New Roman" w:cs="Times New Roman" w:hint="default"/>
      </w:rPr>
    </w:lvl>
    <w:lvl w:ilvl="6">
      <w:start w:val="1"/>
      <w:numFmt w:val="decimal"/>
      <w:lvlText w:val="%7."/>
      <w:lvlJc w:val="left"/>
      <w:pPr>
        <w:ind w:left="3080" w:hanging="440"/>
      </w:pPr>
      <w:rPr>
        <w:rFonts w:ascii="Times New Roman" w:hAnsi="Times New Roman" w:cs="Times New Roman" w:hint="default"/>
      </w:rPr>
    </w:lvl>
    <w:lvl w:ilvl="7">
      <w:start w:val="1"/>
      <w:numFmt w:val="lowerLetter"/>
      <w:lvlText w:val="%8)"/>
      <w:lvlJc w:val="left"/>
      <w:pPr>
        <w:ind w:left="3520" w:hanging="440"/>
      </w:pPr>
      <w:rPr>
        <w:rFonts w:ascii="Times New Roman" w:hAnsi="Times New Roman" w:cs="Times New Roman" w:hint="default"/>
      </w:rPr>
    </w:lvl>
    <w:lvl w:ilvl="8">
      <w:start w:val="1"/>
      <w:numFmt w:val="lowerRoman"/>
      <w:lvlText w:val="%9."/>
      <w:lvlJc w:val="right"/>
      <w:pPr>
        <w:ind w:left="3960" w:hanging="440"/>
      </w:pPr>
      <w:rPr>
        <w:rFonts w:ascii="Times New Roman" w:hAnsi="Times New Roman" w:cs="Times New Roman" w:hint="default"/>
      </w:rPr>
    </w:lvl>
  </w:abstractNum>
  <w:abstractNum w:abstractNumId="38" w15:restartNumberingAfterBreak="0">
    <w:nsid w:val="53D60D47"/>
    <w:multiLevelType w:val="hybridMultilevel"/>
    <w:tmpl w:val="804A1A76"/>
    <w:lvl w:ilvl="0" w:tplc="9866156E">
      <w:numFmt w:val="bullet"/>
      <w:lvlText w:val=""/>
      <w:lvlJc w:val="left"/>
      <w:pPr>
        <w:ind w:left="465" w:hanging="360"/>
      </w:pPr>
      <w:rPr>
        <w:rFonts w:ascii="Wingdings" w:eastAsia="ＭＳ 明朝" w:hAnsi="Wingdings" w:cs="Times New Roman" w:hint="default"/>
      </w:rPr>
    </w:lvl>
    <w:lvl w:ilvl="1" w:tplc="0409000B" w:tentative="1">
      <w:start w:val="1"/>
      <w:numFmt w:val="bullet"/>
      <w:lvlText w:val=""/>
      <w:lvlJc w:val="left"/>
      <w:pPr>
        <w:ind w:left="985" w:hanging="440"/>
      </w:pPr>
      <w:rPr>
        <w:rFonts w:ascii="Wingdings" w:hAnsi="Wingdings" w:hint="default"/>
      </w:rPr>
    </w:lvl>
    <w:lvl w:ilvl="2" w:tplc="0409000D"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B" w:tentative="1">
      <w:start w:val="1"/>
      <w:numFmt w:val="bullet"/>
      <w:lvlText w:val=""/>
      <w:lvlJc w:val="left"/>
      <w:pPr>
        <w:ind w:left="2305" w:hanging="440"/>
      </w:pPr>
      <w:rPr>
        <w:rFonts w:ascii="Wingdings" w:hAnsi="Wingdings" w:hint="default"/>
      </w:rPr>
    </w:lvl>
    <w:lvl w:ilvl="5" w:tplc="0409000D"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B" w:tentative="1">
      <w:start w:val="1"/>
      <w:numFmt w:val="bullet"/>
      <w:lvlText w:val=""/>
      <w:lvlJc w:val="left"/>
      <w:pPr>
        <w:ind w:left="3625" w:hanging="440"/>
      </w:pPr>
      <w:rPr>
        <w:rFonts w:ascii="Wingdings" w:hAnsi="Wingdings" w:hint="default"/>
      </w:rPr>
    </w:lvl>
    <w:lvl w:ilvl="8" w:tplc="0409000D" w:tentative="1">
      <w:start w:val="1"/>
      <w:numFmt w:val="bullet"/>
      <w:lvlText w:val=""/>
      <w:lvlJc w:val="left"/>
      <w:pPr>
        <w:ind w:left="4065" w:hanging="440"/>
      </w:pPr>
      <w:rPr>
        <w:rFonts w:ascii="Wingdings" w:hAnsi="Wingdings" w:hint="default"/>
      </w:rPr>
    </w:lvl>
  </w:abstractNum>
  <w:abstractNum w:abstractNumId="3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0"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46"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42"/>
  </w:num>
  <w:num w:numId="2" w16cid:durableId="1938246355">
    <w:abstractNumId w:val="39"/>
  </w:num>
  <w:num w:numId="3" w16cid:durableId="1645623878">
    <w:abstractNumId w:val="19"/>
  </w:num>
  <w:num w:numId="4" w16cid:durableId="797142164">
    <w:abstractNumId w:val="7"/>
  </w:num>
  <w:num w:numId="5" w16cid:durableId="634801629">
    <w:abstractNumId w:val="4"/>
  </w:num>
  <w:num w:numId="6" w16cid:durableId="936248803">
    <w:abstractNumId w:val="30"/>
  </w:num>
  <w:num w:numId="7" w16cid:durableId="569466953">
    <w:abstractNumId w:val="5"/>
  </w:num>
  <w:num w:numId="8" w16cid:durableId="1103571716">
    <w:abstractNumId w:val="16"/>
  </w:num>
  <w:num w:numId="9" w16cid:durableId="855534864">
    <w:abstractNumId w:val="15"/>
  </w:num>
  <w:num w:numId="10" w16cid:durableId="521744643">
    <w:abstractNumId w:val="28"/>
  </w:num>
  <w:num w:numId="11" w16cid:durableId="1646932450">
    <w:abstractNumId w:val="21"/>
  </w:num>
  <w:num w:numId="12" w16cid:durableId="1248884774">
    <w:abstractNumId w:val="0"/>
  </w:num>
  <w:num w:numId="13" w16cid:durableId="1589852383">
    <w:abstractNumId w:val="33"/>
  </w:num>
  <w:num w:numId="14" w16cid:durableId="555700125">
    <w:abstractNumId w:val="48"/>
  </w:num>
  <w:num w:numId="15" w16cid:durableId="1733697230">
    <w:abstractNumId w:val="41"/>
  </w:num>
  <w:num w:numId="16" w16cid:durableId="1638100303">
    <w:abstractNumId w:val="25"/>
  </w:num>
  <w:num w:numId="17" w16cid:durableId="1610427219">
    <w:abstractNumId w:val="6"/>
  </w:num>
  <w:num w:numId="18" w16cid:durableId="1737821928">
    <w:abstractNumId w:val="9"/>
  </w:num>
  <w:num w:numId="19" w16cid:durableId="1715689298">
    <w:abstractNumId w:val="40"/>
  </w:num>
  <w:num w:numId="20" w16cid:durableId="823738552">
    <w:abstractNumId w:val="36"/>
  </w:num>
  <w:num w:numId="21" w16cid:durableId="2139639649">
    <w:abstractNumId w:val="3"/>
    <w:lvlOverride w:ilvl="0">
      <w:startOverride w:val="1"/>
    </w:lvlOverride>
  </w:num>
  <w:num w:numId="22" w16cid:durableId="130064470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6"/>
  </w:num>
  <w:num w:numId="24" w16cid:durableId="993142987">
    <w:abstractNumId w:val="27"/>
  </w:num>
  <w:num w:numId="25" w16cid:durableId="95641989">
    <w:abstractNumId w:val="46"/>
  </w:num>
  <w:num w:numId="26" w16cid:durableId="1441998329">
    <w:abstractNumId w:val="17"/>
    <w:lvlOverride w:ilvl="0">
      <w:startOverride w:val="1"/>
    </w:lvlOverride>
  </w:num>
  <w:num w:numId="27" w16cid:durableId="1564575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1"/>
  </w:num>
  <w:num w:numId="29" w16cid:durableId="1025982881">
    <w:abstractNumId w:val="1"/>
  </w:num>
  <w:num w:numId="30" w16cid:durableId="197548613">
    <w:abstractNumId w:val="2"/>
  </w:num>
  <w:num w:numId="31" w16cid:durableId="316500590">
    <w:abstractNumId w:val="44"/>
  </w:num>
  <w:num w:numId="32" w16cid:durableId="17217071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7"/>
  </w:num>
  <w:num w:numId="34" w16cid:durableId="2036883364">
    <w:abstractNumId w:val="20"/>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2"/>
  </w:num>
  <w:num w:numId="36" w16cid:durableId="1718702224">
    <w:abstractNumId w:val="14"/>
  </w:num>
  <w:num w:numId="37" w16cid:durableId="493841232">
    <w:abstractNumId w:val="13"/>
  </w:num>
  <w:num w:numId="38" w16cid:durableId="1831674156">
    <w:abstractNumId w:val="18"/>
  </w:num>
  <w:num w:numId="39" w16cid:durableId="897057463">
    <w:abstractNumId w:val="31"/>
  </w:num>
  <w:num w:numId="40" w16cid:durableId="1146822417">
    <w:abstractNumId w:val="29"/>
  </w:num>
  <w:num w:numId="41" w16cid:durableId="17947123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44877499">
    <w:abstractNumId w:val="43"/>
  </w:num>
  <w:num w:numId="43" w16cid:durableId="448276699">
    <w:abstractNumId w:val="45"/>
  </w:num>
  <w:num w:numId="44" w16cid:durableId="1601909578">
    <w:abstractNumId w:val="32"/>
  </w:num>
  <w:num w:numId="45" w16cid:durableId="1383141462">
    <w:abstractNumId w:val="35"/>
  </w:num>
  <w:num w:numId="46" w16cid:durableId="1437942129">
    <w:abstractNumId w:val="38"/>
  </w:num>
  <w:num w:numId="47" w16cid:durableId="1485242423">
    <w:abstractNumId w:val="22"/>
  </w:num>
  <w:num w:numId="48" w16cid:durableId="259992213">
    <w:abstractNumId w:val="35"/>
  </w:num>
  <w:num w:numId="49" w16cid:durableId="45233289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78717317">
    <w:abstractNumId w:val="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8BA"/>
    <w:rsid w:val="000015E8"/>
    <w:rsid w:val="00001BF8"/>
    <w:rsid w:val="0000252B"/>
    <w:rsid w:val="00002880"/>
    <w:rsid w:val="00002A38"/>
    <w:rsid w:val="0000344E"/>
    <w:rsid w:val="00003622"/>
    <w:rsid w:val="00003C60"/>
    <w:rsid w:val="0000553C"/>
    <w:rsid w:val="00006186"/>
    <w:rsid w:val="00006236"/>
    <w:rsid w:val="00006592"/>
    <w:rsid w:val="000067A5"/>
    <w:rsid w:val="00006FE9"/>
    <w:rsid w:val="0000715B"/>
    <w:rsid w:val="000071AF"/>
    <w:rsid w:val="00007C94"/>
    <w:rsid w:val="00007EE5"/>
    <w:rsid w:val="000104C6"/>
    <w:rsid w:val="0001193A"/>
    <w:rsid w:val="000129CE"/>
    <w:rsid w:val="00014411"/>
    <w:rsid w:val="0001447C"/>
    <w:rsid w:val="000144A2"/>
    <w:rsid w:val="0001455A"/>
    <w:rsid w:val="00014A21"/>
    <w:rsid w:val="000152BF"/>
    <w:rsid w:val="00015561"/>
    <w:rsid w:val="000158FD"/>
    <w:rsid w:val="00015E9C"/>
    <w:rsid w:val="0001626E"/>
    <w:rsid w:val="00016BD5"/>
    <w:rsid w:val="00016F2D"/>
    <w:rsid w:val="00017F23"/>
    <w:rsid w:val="00021499"/>
    <w:rsid w:val="00022421"/>
    <w:rsid w:val="000228A2"/>
    <w:rsid w:val="00023372"/>
    <w:rsid w:val="00023376"/>
    <w:rsid w:val="000238CF"/>
    <w:rsid w:val="00024F65"/>
    <w:rsid w:val="00025480"/>
    <w:rsid w:val="00025E02"/>
    <w:rsid w:val="0002710A"/>
    <w:rsid w:val="0003069D"/>
    <w:rsid w:val="00030819"/>
    <w:rsid w:val="00030DFF"/>
    <w:rsid w:val="00031C58"/>
    <w:rsid w:val="00032316"/>
    <w:rsid w:val="000329FC"/>
    <w:rsid w:val="00032A3D"/>
    <w:rsid w:val="0003318D"/>
    <w:rsid w:val="00033DF9"/>
    <w:rsid w:val="00034600"/>
    <w:rsid w:val="00034E0F"/>
    <w:rsid w:val="00034F96"/>
    <w:rsid w:val="000352E6"/>
    <w:rsid w:val="000357F9"/>
    <w:rsid w:val="00035AE0"/>
    <w:rsid w:val="00036372"/>
    <w:rsid w:val="00037418"/>
    <w:rsid w:val="0004016A"/>
    <w:rsid w:val="00040335"/>
    <w:rsid w:val="0004170C"/>
    <w:rsid w:val="00041BCE"/>
    <w:rsid w:val="000423C8"/>
    <w:rsid w:val="000428A7"/>
    <w:rsid w:val="000429F1"/>
    <w:rsid w:val="00042E45"/>
    <w:rsid w:val="0004378D"/>
    <w:rsid w:val="00043A56"/>
    <w:rsid w:val="00043E70"/>
    <w:rsid w:val="00045418"/>
    <w:rsid w:val="000463B2"/>
    <w:rsid w:val="00046A38"/>
    <w:rsid w:val="00047121"/>
    <w:rsid w:val="00047E8A"/>
    <w:rsid w:val="00050AF9"/>
    <w:rsid w:val="00051EF1"/>
    <w:rsid w:val="00052481"/>
    <w:rsid w:val="00052ACC"/>
    <w:rsid w:val="00052C2A"/>
    <w:rsid w:val="00052C92"/>
    <w:rsid w:val="00053581"/>
    <w:rsid w:val="00054910"/>
    <w:rsid w:val="000554C7"/>
    <w:rsid w:val="00055D38"/>
    <w:rsid w:val="00056D6C"/>
    <w:rsid w:val="000570B0"/>
    <w:rsid w:val="000577A6"/>
    <w:rsid w:val="00057D99"/>
    <w:rsid w:val="00060097"/>
    <w:rsid w:val="000600EA"/>
    <w:rsid w:val="000603E4"/>
    <w:rsid w:val="00060788"/>
    <w:rsid w:val="0006150D"/>
    <w:rsid w:val="00061D47"/>
    <w:rsid w:val="00062235"/>
    <w:rsid w:val="0006231E"/>
    <w:rsid w:val="000626A6"/>
    <w:rsid w:val="00062808"/>
    <w:rsid w:val="00064369"/>
    <w:rsid w:val="000646FF"/>
    <w:rsid w:val="000660B9"/>
    <w:rsid w:val="00066263"/>
    <w:rsid w:val="00066282"/>
    <w:rsid w:val="000663A3"/>
    <w:rsid w:val="00066413"/>
    <w:rsid w:val="00066616"/>
    <w:rsid w:val="000668E6"/>
    <w:rsid w:val="0006710A"/>
    <w:rsid w:val="0006778A"/>
    <w:rsid w:val="00067822"/>
    <w:rsid w:val="00067BAA"/>
    <w:rsid w:val="00071784"/>
    <w:rsid w:val="00071F1D"/>
    <w:rsid w:val="00072189"/>
    <w:rsid w:val="0007222A"/>
    <w:rsid w:val="00073385"/>
    <w:rsid w:val="0007340C"/>
    <w:rsid w:val="00073879"/>
    <w:rsid w:val="000740A3"/>
    <w:rsid w:val="000744D6"/>
    <w:rsid w:val="00074ABA"/>
    <w:rsid w:val="00074EE0"/>
    <w:rsid w:val="000757F3"/>
    <w:rsid w:val="00075D51"/>
    <w:rsid w:val="00075DA1"/>
    <w:rsid w:val="00075DFC"/>
    <w:rsid w:val="00076495"/>
    <w:rsid w:val="00077485"/>
    <w:rsid w:val="0007755B"/>
    <w:rsid w:val="00077829"/>
    <w:rsid w:val="00077F79"/>
    <w:rsid w:val="00077FC5"/>
    <w:rsid w:val="000800E3"/>
    <w:rsid w:val="00081CE6"/>
    <w:rsid w:val="00082186"/>
    <w:rsid w:val="00082AEA"/>
    <w:rsid w:val="00082C38"/>
    <w:rsid w:val="000843AF"/>
    <w:rsid w:val="0008470A"/>
    <w:rsid w:val="00084976"/>
    <w:rsid w:val="0008497E"/>
    <w:rsid w:val="00084A1A"/>
    <w:rsid w:val="00084FF1"/>
    <w:rsid w:val="00085158"/>
    <w:rsid w:val="00085C27"/>
    <w:rsid w:val="00086F1C"/>
    <w:rsid w:val="00090EF5"/>
    <w:rsid w:val="00090F1D"/>
    <w:rsid w:val="0009144A"/>
    <w:rsid w:val="00091598"/>
    <w:rsid w:val="00092D0A"/>
    <w:rsid w:val="00092E5A"/>
    <w:rsid w:val="000933D3"/>
    <w:rsid w:val="00095918"/>
    <w:rsid w:val="00095F23"/>
    <w:rsid w:val="00096F96"/>
    <w:rsid w:val="000975D2"/>
    <w:rsid w:val="00097AFE"/>
    <w:rsid w:val="000A0696"/>
    <w:rsid w:val="000A1CD0"/>
    <w:rsid w:val="000A22D1"/>
    <w:rsid w:val="000A2815"/>
    <w:rsid w:val="000A31C9"/>
    <w:rsid w:val="000A41AE"/>
    <w:rsid w:val="000A44D2"/>
    <w:rsid w:val="000A45AA"/>
    <w:rsid w:val="000A4924"/>
    <w:rsid w:val="000A4B23"/>
    <w:rsid w:val="000A5804"/>
    <w:rsid w:val="000A7197"/>
    <w:rsid w:val="000A7670"/>
    <w:rsid w:val="000A76C4"/>
    <w:rsid w:val="000A76FD"/>
    <w:rsid w:val="000A79B3"/>
    <w:rsid w:val="000A7A01"/>
    <w:rsid w:val="000B0645"/>
    <w:rsid w:val="000B13AB"/>
    <w:rsid w:val="000B16A9"/>
    <w:rsid w:val="000B180C"/>
    <w:rsid w:val="000B29BB"/>
    <w:rsid w:val="000B2BC2"/>
    <w:rsid w:val="000B2C42"/>
    <w:rsid w:val="000B30B1"/>
    <w:rsid w:val="000B3699"/>
    <w:rsid w:val="000B3A1B"/>
    <w:rsid w:val="000B3E2C"/>
    <w:rsid w:val="000B5CAE"/>
    <w:rsid w:val="000B6070"/>
    <w:rsid w:val="000B673D"/>
    <w:rsid w:val="000B67CB"/>
    <w:rsid w:val="000B75D3"/>
    <w:rsid w:val="000B76B4"/>
    <w:rsid w:val="000C0003"/>
    <w:rsid w:val="000C0771"/>
    <w:rsid w:val="000C0CFB"/>
    <w:rsid w:val="000C1ED8"/>
    <w:rsid w:val="000C20FC"/>
    <w:rsid w:val="000C26F5"/>
    <w:rsid w:val="000C2B8B"/>
    <w:rsid w:val="000C3C9C"/>
    <w:rsid w:val="000C3FCD"/>
    <w:rsid w:val="000C4397"/>
    <w:rsid w:val="000C49B6"/>
    <w:rsid w:val="000C4BEC"/>
    <w:rsid w:val="000C4EB1"/>
    <w:rsid w:val="000C56D1"/>
    <w:rsid w:val="000C5AB1"/>
    <w:rsid w:val="000C6343"/>
    <w:rsid w:val="000C676A"/>
    <w:rsid w:val="000C6F57"/>
    <w:rsid w:val="000C6FFA"/>
    <w:rsid w:val="000C703E"/>
    <w:rsid w:val="000D0030"/>
    <w:rsid w:val="000D038C"/>
    <w:rsid w:val="000D0B63"/>
    <w:rsid w:val="000D1AAB"/>
    <w:rsid w:val="000D2317"/>
    <w:rsid w:val="000D2427"/>
    <w:rsid w:val="000D2493"/>
    <w:rsid w:val="000D2F0D"/>
    <w:rsid w:val="000D33F1"/>
    <w:rsid w:val="000D3E31"/>
    <w:rsid w:val="000D4825"/>
    <w:rsid w:val="000D4FB2"/>
    <w:rsid w:val="000D50F1"/>
    <w:rsid w:val="000D51B2"/>
    <w:rsid w:val="000D58BB"/>
    <w:rsid w:val="000D6A09"/>
    <w:rsid w:val="000D6EA7"/>
    <w:rsid w:val="000D7853"/>
    <w:rsid w:val="000D7B99"/>
    <w:rsid w:val="000E1A14"/>
    <w:rsid w:val="000E287D"/>
    <w:rsid w:val="000E2A97"/>
    <w:rsid w:val="000E3164"/>
    <w:rsid w:val="000E38DA"/>
    <w:rsid w:val="000E39B5"/>
    <w:rsid w:val="000E4197"/>
    <w:rsid w:val="000E47EF"/>
    <w:rsid w:val="000E4C25"/>
    <w:rsid w:val="000E5058"/>
    <w:rsid w:val="000E730F"/>
    <w:rsid w:val="000E7D2E"/>
    <w:rsid w:val="000F0B78"/>
    <w:rsid w:val="000F108A"/>
    <w:rsid w:val="000F154D"/>
    <w:rsid w:val="000F1E92"/>
    <w:rsid w:val="000F2411"/>
    <w:rsid w:val="000F2E40"/>
    <w:rsid w:val="000F3001"/>
    <w:rsid w:val="000F32B7"/>
    <w:rsid w:val="000F4084"/>
    <w:rsid w:val="000F433E"/>
    <w:rsid w:val="000F44B4"/>
    <w:rsid w:val="000F498C"/>
    <w:rsid w:val="000F5F2D"/>
    <w:rsid w:val="000F60CD"/>
    <w:rsid w:val="000F6242"/>
    <w:rsid w:val="000F676B"/>
    <w:rsid w:val="000F73D4"/>
    <w:rsid w:val="000F7521"/>
    <w:rsid w:val="000F7971"/>
    <w:rsid w:val="000F7D31"/>
    <w:rsid w:val="00101777"/>
    <w:rsid w:val="001017C3"/>
    <w:rsid w:val="00101856"/>
    <w:rsid w:val="00101EE9"/>
    <w:rsid w:val="00101FF0"/>
    <w:rsid w:val="00102032"/>
    <w:rsid w:val="00102137"/>
    <w:rsid w:val="00102845"/>
    <w:rsid w:val="00102D7D"/>
    <w:rsid w:val="001033B4"/>
    <w:rsid w:val="001039EF"/>
    <w:rsid w:val="00104FF1"/>
    <w:rsid w:val="001061B5"/>
    <w:rsid w:val="0011026A"/>
    <w:rsid w:val="001112DF"/>
    <w:rsid w:val="00111B50"/>
    <w:rsid w:val="001123BF"/>
    <w:rsid w:val="00112B52"/>
    <w:rsid w:val="00112B53"/>
    <w:rsid w:val="001145F1"/>
    <w:rsid w:val="00115A5A"/>
    <w:rsid w:val="00115FED"/>
    <w:rsid w:val="001176ED"/>
    <w:rsid w:val="00120199"/>
    <w:rsid w:val="001203DA"/>
    <w:rsid w:val="001217E0"/>
    <w:rsid w:val="001228B0"/>
    <w:rsid w:val="001230FA"/>
    <w:rsid w:val="0012389C"/>
    <w:rsid w:val="00123C52"/>
    <w:rsid w:val="00123FF4"/>
    <w:rsid w:val="00124356"/>
    <w:rsid w:val="001247F8"/>
    <w:rsid w:val="001248AC"/>
    <w:rsid w:val="00125C2E"/>
    <w:rsid w:val="00125E1B"/>
    <w:rsid w:val="00126580"/>
    <w:rsid w:val="001266E3"/>
    <w:rsid w:val="00126C0C"/>
    <w:rsid w:val="00127B28"/>
    <w:rsid w:val="00127EC8"/>
    <w:rsid w:val="00130183"/>
    <w:rsid w:val="00130369"/>
    <w:rsid w:val="001305ED"/>
    <w:rsid w:val="001307B0"/>
    <w:rsid w:val="0013096F"/>
    <w:rsid w:val="00131266"/>
    <w:rsid w:val="0013141A"/>
    <w:rsid w:val="00131DD5"/>
    <w:rsid w:val="0013281A"/>
    <w:rsid w:val="001346E6"/>
    <w:rsid w:val="0013505D"/>
    <w:rsid w:val="001358F0"/>
    <w:rsid w:val="00136125"/>
    <w:rsid w:val="0013624D"/>
    <w:rsid w:val="001367AD"/>
    <w:rsid w:val="00136B1D"/>
    <w:rsid w:val="0014059A"/>
    <w:rsid w:val="00141227"/>
    <w:rsid w:val="00141482"/>
    <w:rsid w:val="0014160E"/>
    <w:rsid w:val="00141AB9"/>
    <w:rsid w:val="00141BDF"/>
    <w:rsid w:val="00141CDF"/>
    <w:rsid w:val="001423AA"/>
    <w:rsid w:val="001431E8"/>
    <w:rsid w:val="00143B7F"/>
    <w:rsid w:val="00144919"/>
    <w:rsid w:val="001450A6"/>
    <w:rsid w:val="001454FD"/>
    <w:rsid w:val="001455D9"/>
    <w:rsid w:val="0014617A"/>
    <w:rsid w:val="001463F9"/>
    <w:rsid w:val="00147072"/>
    <w:rsid w:val="00147C0E"/>
    <w:rsid w:val="00150518"/>
    <w:rsid w:val="001524A5"/>
    <w:rsid w:val="001535A5"/>
    <w:rsid w:val="00153FD3"/>
    <w:rsid w:val="0015440A"/>
    <w:rsid w:val="00154EFB"/>
    <w:rsid w:val="001557A4"/>
    <w:rsid w:val="00156A9B"/>
    <w:rsid w:val="00157A82"/>
    <w:rsid w:val="001607E5"/>
    <w:rsid w:val="00161886"/>
    <w:rsid w:val="00163315"/>
    <w:rsid w:val="001634DC"/>
    <w:rsid w:val="00163EF4"/>
    <w:rsid w:val="001644B8"/>
    <w:rsid w:val="00164B5F"/>
    <w:rsid w:val="00164BC6"/>
    <w:rsid w:val="001665AD"/>
    <w:rsid w:val="001674FE"/>
    <w:rsid w:val="00167893"/>
    <w:rsid w:val="0017021F"/>
    <w:rsid w:val="00170416"/>
    <w:rsid w:val="00170B88"/>
    <w:rsid w:val="001714C1"/>
    <w:rsid w:val="00171E9E"/>
    <w:rsid w:val="00172A2E"/>
    <w:rsid w:val="00172E8E"/>
    <w:rsid w:val="00174653"/>
    <w:rsid w:val="001746AD"/>
    <w:rsid w:val="001747D2"/>
    <w:rsid w:val="001747FE"/>
    <w:rsid w:val="001751D0"/>
    <w:rsid w:val="001761B6"/>
    <w:rsid w:val="00176FF9"/>
    <w:rsid w:val="00180085"/>
    <w:rsid w:val="00180BE7"/>
    <w:rsid w:val="001813AD"/>
    <w:rsid w:val="00181484"/>
    <w:rsid w:val="00182BC1"/>
    <w:rsid w:val="00182C64"/>
    <w:rsid w:val="0018332A"/>
    <w:rsid w:val="001835CB"/>
    <w:rsid w:val="00183C1A"/>
    <w:rsid w:val="00184014"/>
    <w:rsid w:val="001846A8"/>
    <w:rsid w:val="00184C24"/>
    <w:rsid w:val="00185C8F"/>
    <w:rsid w:val="001870C1"/>
    <w:rsid w:val="00187DC1"/>
    <w:rsid w:val="00190632"/>
    <w:rsid w:val="001907E2"/>
    <w:rsid w:val="00191666"/>
    <w:rsid w:val="00191D08"/>
    <w:rsid w:val="00192C72"/>
    <w:rsid w:val="001934DB"/>
    <w:rsid w:val="001943E7"/>
    <w:rsid w:val="00194427"/>
    <w:rsid w:val="0019442E"/>
    <w:rsid w:val="001944C0"/>
    <w:rsid w:val="001959BB"/>
    <w:rsid w:val="00195B21"/>
    <w:rsid w:val="00196BEF"/>
    <w:rsid w:val="00196DFD"/>
    <w:rsid w:val="00197BD9"/>
    <w:rsid w:val="00197FB3"/>
    <w:rsid w:val="001A043B"/>
    <w:rsid w:val="001A06F8"/>
    <w:rsid w:val="001A0A68"/>
    <w:rsid w:val="001A2303"/>
    <w:rsid w:val="001A23E5"/>
    <w:rsid w:val="001A4232"/>
    <w:rsid w:val="001A46EF"/>
    <w:rsid w:val="001A53F4"/>
    <w:rsid w:val="001A6B09"/>
    <w:rsid w:val="001A77C1"/>
    <w:rsid w:val="001A7893"/>
    <w:rsid w:val="001B07D3"/>
    <w:rsid w:val="001B0AE5"/>
    <w:rsid w:val="001B1320"/>
    <w:rsid w:val="001B1DB2"/>
    <w:rsid w:val="001B2295"/>
    <w:rsid w:val="001B331D"/>
    <w:rsid w:val="001B334C"/>
    <w:rsid w:val="001B428E"/>
    <w:rsid w:val="001B492B"/>
    <w:rsid w:val="001B5212"/>
    <w:rsid w:val="001B6083"/>
    <w:rsid w:val="001B6E72"/>
    <w:rsid w:val="001B7060"/>
    <w:rsid w:val="001B7498"/>
    <w:rsid w:val="001B75BB"/>
    <w:rsid w:val="001B770C"/>
    <w:rsid w:val="001B778A"/>
    <w:rsid w:val="001B7E93"/>
    <w:rsid w:val="001C01D2"/>
    <w:rsid w:val="001C0957"/>
    <w:rsid w:val="001C09C3"/>
    <w:rsid w:val="001C0CB6"/>
    <w:rsid w:val="001C140C"/>
    <w:rsid w:val="001C21B6"/>
    <w:rsid w:val="001C289A"/>
    <w:rsid w:val="001C341F"/>
    <w:rsid w:val="001C5CB0"/>
    <w:rsid w:val="001C6675"/>
    <w:rsid w:val="001C6A81"/>
    <w:rsid w:val="001C6B66"/>
    <w:rsid w:val="001C718C"/>
    <w:rsid w:val="001D06CA"/>
    <w:rsid w:val="001D173C"/>
    <w:rsid w:val="001D17FA"/>
    <w:rsid w:val="001D190A"/>
    <w:rsid w:val="001D2049"/>
    <w:rsid w:val="001D23DC"/>
    <w:rsid w:val="001D2903"/>
    <w:rsid w:val="001D38BC"/>
    <w:rsid w:val="001D3949"/>
    <w:rsid w:val="001D408C"/>
    <w:rsid w:val="001D4D6D"/>
    <w:rsid w:val="001D606E"/>
    <w:rsid w:val="001D62A4"/>
    <w:rsid w:val="001D6659"/>
    <w:rsid w:val="001D73DD"/>
    <w:rsid w:val="001D7919"/>
    <w:rsid w:val="001E0432"/>
    <w:rsid w:val="001E11DA"/>
    <w:rsid w:val="001E1F5C"/>
    <w:rsid w:val="001E2093"/>
    <w:rsid w:val="001E3F0F"/>
    <w:rsid w:val="001E4E86"/>
    <w:rsid w:val="001E4F1D"/>
    <w:rsid w:val="001E51A7"/>
    <w:rsid w:val="001E53FF"/>
    <w:rsid w:val="001E69CD"/>
    <w:rsid w:val="001F1A9C"/>
    <w:rsid w:val="001F1D2C"/>
    <w:rsid w:val="001F20F0"/>
    <w:rsid w:val="001F2388"/>
    <w:rsid w:val="001F252A"/>
    <w:rsid w:val="001F437B"/>
    <w:rsid w:val="001F5B2E"/>
    <w:rsid w:val="001F5B66"/>
    <w:rsid w:val="001F60D7"/>
    <w:rsid w:val="001F654B"/>
    <w:rsid w:val="001F65A7"/>
    <w:rsid w:val="001F7533"/>
    <w:rsid w:val="00200250"/>
    <w:rsid w:val="002003AE"/>
    <w:rsid w:val="002008FD"/>
    <w:rsid w:val="00201AE9"/>
    <w:rsid w:val="00201FD2"/>
    <w:rsid w:val="0020252F"/>
    <w:rsid w:val="00202988"/>
    <w:rsid w:val="00202B1B"/>
    <w:rsid w:val="0020311B"/>
    <w:rsid w:val="00203579"/>
    <w:rsid w:val="00203654"/>
    <w:rsid w:val="002037AA"/>
    <w:rsid w:val="002037E3"/>
    <w:rsid w:val="0020389E"/>
    <w:rsid w:val="0020423E"/>
    <w:rsid w:val="00204510"/>
    <w:rsid w:val="00204752"/>
    <w:rsid w:val="0020492C"/>
    <w:rsid w:val="00204BFA"/>
    <w:rsid w:val="002051D3"/>
    <w:rsid w:val="0020593B"/>
    <w:rsid w:val="00206576"/>
    <w:rsid w:val="00206876"/>
    <w:rsid w:val="00206DDC"/>
    <w:rsid w:val="00210648"/>
    <w:rsid w:val="00210E72"/>
    <w:rsid w:val="002111DD"/>
    <w:rsid w:val="0021252D"/>
    <w:rsid w:val="0021371B"/>
    <w:rsid w:val="002145FC"/>
    <w:rsid w:val="00214E61"/>
    <w:rsid w:val="002152A9"/>
    <w:rsid w:val="00215CD3"/>
    <w:rsid w:val="00216695"/>
    <w:rsid w:val="00217979"/>
    <w:rsid w:val="00217AE3"/>
    <w:rsid w:val="00217C91"/>
    <w:rsid w:val="002201A1"/>
    <w:rsid w:val="0022053E"/>
    <w:rsid w:val="0022072C"/>
    <w:rsid w:val="00221385"/>
    <w:rsid w:val="00221DA4"/>
    <w:rsid w:val="00221DC2"/>
    <w:rsid w:val="00221F21"/>
    <w:rsid w:val="00222190"/>
    <w:rsid w:val="00222B57"/>
    <w:rsid w:val="00223609"/>
    <w:rsid w:val="0022363A"/>
    <w:rsid w:val="00223A82"/>
    <w:rsid w:val="00223BF6"/>
    <w:rsid w:val="002241A5"/>
    <w:rsid w:val="00224374"/>
    <w:rsid w:val="00224C08"/>
    <w:rsid w:val="002250DF"/>
    <w:rsid w:val="002263EC"/>
    <w:rsid w:val="0022661C"/>
    <w:rsid w:val="00226662"/>
    <w:rsid w:val="00226B56"/>
    <w:rsid w:val="00226BEB"/>
    <w:rsid w:val="00230104"/>
    <w:rsid w:val="0023020C"/>
    <w:rsid w:val="00230314"/>
    <w:rsid w:val="00230495"/>
    <w:rsid w:val="00231520"/>
    <w:rsid w:val="00231571"/>
    <w:rsid w:val="00231827"/>
    <w:rsid w:val="00231864"/>
    <w:rsid w:val="002319C2"/>
    <w:rsid w:val="00231A34"/>
    <w:rsid w:val="00232F6B"/>
    <w:rsid w:val="00232FE5"/>
    <w:rsid w:val="00232FEA"/>
    <w:rsid w:val="00233608"/>
    <w:rsid w:val="00233653"/>
    <w:rsid w:val="0023369A"/>
    <w:rsid w:val="00233D34"/>
    <w:rsid w:val="002346BF"/>
    <w:rsid w:val="00234D38"/>
    <w:rsid w:val="00234D81"/>
    <w:rsid w:val="00234F7E"/>
    <w:rsid w:val="00234FE5"/>
    <w:rsid w:val="00236304"/>
    <w:rsid w:val="00240A8B"/>
    <w:rsid w:val="00240CEC"/>
    <w:rsid w:val="0024100F"/>
    <w:rsid w:val="00241756"/>
    <w:rsid w:val="00242685"/>
    <w:rsid w:val="00242AB4"/>
    <w:rsid w:val="00244263"/>
    <w:rsid w:val="002448BE"/>
    <w:rsid w:val="00245596"/>
    <w:rsid w:val="00245CFA"/>
    <w:rsid w:val="00246389"/>
    <w:rsid w:val="0024681C"/>
    <w:rsid w:val="00246966"/>
    <w:rsid w:val="00246A89"/>
    <w:rsid w:val="00246E63"/>
    <w:rsid w:val="00247113"/>
    <w:rsid w:val="0024720B"/>
    <w:rsid w:val="002473ED"/>
    <w:rsid w:val="00247821"/>
    <w:rsid w:val="00247CB4"/>
    <w:rsid w:val="00247D30"/>
    <w:rsid w:val="00247F1E"/>
    <w:rsid w:val="00250B03"/>
    <w:rsid w:val="00251466"/>
    <w:rsid w:val="0025157F"/>
    <w:rsid w:val="00252093"/>
    <w:rsid w:val="00252409"/>
    <w:rsid w:val="00253517"/>
    <w:rsid w:val="00253DBD"/>
    <w:rsid w:val="0025412E"/>
    <w:rsid w:val="0025450E"/>
    <w:rsid w:val="00254F91"/>
    <w:rsid w:val="002565D2"/>
    <w:rsid w:val="002574F6"/>
    <w:rsid w:val="00257B72"/>
    <w:rsid w:val="00257B8D"/>
    <w:rsid w:val="0026013F"/>
    <w:rsid w:val="002603ED"/>
    <w:rsid w:val="00260895"/>
    <w:rsid w:val="00260EE4"/>
    <w:rsid w:val="002623E8"/>
    <w:rsid w:val="00263D3E"/>
    <w:rsid w:val="00264263"/>
    <w:rsid w:val="002645E2"/>
    <w:rsid w:val="00264AD8"/>
    <w:rsid w:val="00264C3A"/>
    <w:rsid w:val="00265959"/>
    <w:rsid w:val="00265F4A"/>
    <w:rsid w:val="00267193"/>
    <w:rsid w:val="002672F8"/>
    <w:rsid w:val="00267A07"/>
    <w:rsid w:val="002701EE"/>
    <w:rsid w:val="002709F8"/>
    <w:rsid w:val="00270AC9"/>
    <w:rsid w:val="00270BD2"/>
    <w:rsid w:val="002718F0"/>
    <w:rsid w:val="00273123"/>
    <w:rsid w:val="0027312C"/>
    <w:rsid w:val="00273456"/>
    <w:rsid w:val="002738A6"/>
    <w:rsid w:val="0027465B"/>
    <w:rsid w:val="002756AA"/>
    <w:rsid w:val="0027575A"/>
    <w:rsid w:val="00275ABF"/>
    <w:rsid w:val="00276F7B"/>
    <w:rsid w:val="00277348"/>
    <w:rsid w:val="0027763E"/>
    <w:rsid w:val="00277CC9"/>
    <w:rsid w:val="00280289"/>
    <w:rsid w:val="002806A2"/>
    <w:rsid w:val="00280AB1"/>
    <w:rsid w:val="00280E34"/>
    <w:rsid w:val="00281CF2"/>
    <w:rsid w:val="00281F7A"/>
    <w:rsid w:val="00282E68"/>
    <w:rsid w:val="0028364F"/>
    <w:rsid w:val="0028383C"/>
    <w:rsid w:val="002842CA"/>
    <w:rsid w:val="00284B3E"/>
    <w:rsid w:val="0028528D"/>
    <w:rsid w:val="00285740"/>
    <w:rsid w:val="00286120"/>
    <w:rsid w:val="00286C86"/>
    <w:rsid w:val="00287B36"/>
    <w:rsid w:val="00290DA5"/>
    <w:rsid w:val="00290DDB"/>
    <w:rsid w:val="00290E4D"/>
    <w:rsid w:val="0029190E"/>
    <w:rsid w:val="00291A94"/>
    <w:rsid w:val="00292430"/>
    <w:rsid w:val="0029298F"/>
    <w:rsid w:val="00293236"/>
    <w:rsid w:val="00293377"/>
    <w:rsid w:val="0029341E"/>
    <w:rsid w:val="002934B8"/>
    <w:rsid w:val="002936F8"/>
    <w:rsid w:val="00293A4F"/>
    <w:rsid w:val="00293A54"/>
    <w:rsid w:val="00295261"/>
    <w:rsid w:val="00296159"/>
    <w:rsid w:val="00296389"/>
    <w:rsid w:val="002965EC"/>
    <w:rsid w:val="002967A2"/>
    <w:rsid w:val="002970F6"/>
    <w:rsid w:val="002971EF"/>
    <w:rsid w:val="002A0404"/>
    <w:rsid w:val="002A0614"/>
    <w:rsid w:val="002A16B7"/>
    <w:rsid w:val="002A18A9"/>
    <w:rsid w:val="002A18FF"/>
    <w:rsid w:val="002A2E3E"/>
    <w:rsid w:val="002A334A"/>
    <w:rsid w:val="002A444A"/>
    <w:rsid w:val="002A45E4"/>
    <w:rsid w:val="002A49B0"/>
    <w:rsid w:val="002A51FB"/>
    <w:rsid w:val="002A5E57"/>
    <w:rsid w:val="002A66DA"/>
    <w:rsid w:val="002A6E64"/>
    <w:rsid w:val="002A75DB"/>
    <w:rsid w:val="002A7A11"/>
    <w:rsid w:val="002B0C88"/>
    <w:rsid w:val="002B1941"/>
    <w:rsid w:val="002B212F"/>
    <w:rsid w:val="002B2177"/>
    <w:rsid w:val="002B4A2F"/>
    <w:rsid w:val="002B6043"/>
    <w:rsid w:val="002B6D2F"/>
    <w:rsid w:val="002B7814"/>
    <w:rsid w:val="002B79A6"/>
    <w:rsid w:val="002B7AAB"/>
    <w:rsid w:val="002B7ABA"/>
    <w:rsid w:val="002C1449"/>
    <w:rsid w:val="002C1C56"/>
    <w:rsid w:val="002C2B6A"/>
    <w:rsid w:val="002C491F"/>
    <w:rsid w:val="002C4A45"/>
    <w:rsid w:val="002C4CD3"/>
    <w:rsid w:val="002C5A5C"/>
    <w:rsid w:val="002C5BF1"/>
    <w:rsid w:val="002C6350"/>
    <w:rsid w:val="002C649B"/>
    <w:rsid w:val="002C686C"/>
    <w:rsid w:val="002C722B"/>
    <w:rsid w:val="002C7721"/>
    <w:rsid w:val="002C77EC"/>
    <w:rsid w:val="002D0430"/>
    <w:rsid w:val="002D0506"/>
    <w:rsid w:val="002D0542"/>
    <w:rsid w:val="002D0AEF"/>
    <w:rsid w:val="002D1332"/>
    <w:rsid w:val="002D1FBB"/>
    <w:rsid w:val="002D2189"/>
    <w:rsid w:val="002D2CF4"/>
    <w:rsid w:val="002D3106"/>
    <w:rsid w:val="002D3469"/>
    <w:rsid w:val="002D3A9F"/>
    <w:rsid w:val="002D4C0E"/>
    <w:rsid w:val="002D4D29"/>
    <w:rsid w:val="002D5881"/>
    <w:rsid w:val="002D5C17"/>
    <w:rsid w:val="002D6601"/>
    <w:rsid w:val="002D67F3"/>
    <w:rsid w:val="002D6BA2"/>
    <w:rsid w:val="002D75BF"/>
    <w:rsid w:val="002D76BC"/>
    <w:rsid w:val="002D7F54"/>
    <w:rsid w:val="002E0F93"/>
    <w:rsid w:val="002E223B"/>
    <w:rsid w:val="002E23F9"/>
    <w:rsid w:val="002E2618"/>
    <w:rsid w:val="002E26AC"/>
    <w:rsid w:val="002E2CBC"/>
    <w:rsid w:val="002E2DB8"/>
    <w:rsid w:val="002E3177"/>
    <w:rsid w:val="002E400B"/>
    <w:rsid w:val="002E43B0"/>
    <w:rsid w:val="002E4DF2"/>
    <w:rsid w:val="002E5639"/>
    <w:rsid w:val="002E5E40"/>
    <w:rsid w:val="002E682D"/>
    <w:rsid w:val="002E6E2F"/>
    <w:rsid w:val="002E79E3"/>
    <w:rsid w:val="002E7D34"/>
    <w:rsid w:val="002E7EC8"/>
    <w:rsid w:val="002F00F4"/>
    <w:rsid w:val="002F0B2B"/>
    <w:rsid w:val="002F0B97"/>
    <w:rsid w:val="002F1425"/>
    <w:rsid w:val="002F1712"/>
    <w:rsid w:val="002F1940"/>
    <w:rsid w:val="002F2159"/>
    <w:rsid w:val="002F2D4A"/>
    <w:rsid w:val="002F3127"/>
    <w:rsid w:val="002F315B"/>
    <w:rsid w:val="002F33C9"/>
    <w:rsid w:val="002F3847"/>
    <w:rsid w:val="002F38A5"/>
    <w:rsid w:val="002F39AA"/>
    <w:rsid w:val="002F39B5"/>
    <w:rsid w:val="002F52CF"/>
    <w:rsid w:val="002F6367"/>
    <w:rsid w:val="002F73B4"/>
    <w:rsid w:val="002F7BC7"/>
    <w:rsid w:val="002F7CA1"/>
    <w:rsid w:val="002F7D22"/>
    <w:rsid w:val="00300261"/>
    <w:rsid w:val="003012A4"/>
    <w:rsid w:val="0030153A"/>
    <w:rsid w:val="00301FCF"/>
    <w:rsid w:val="003026A8"/>
    <w:rsid w:val="00302E9E"/>
    <w:rsid w:val="003041A6"/>
    <w:rsid w:val="003041C7"/>
    <w:rsid w:val="00304253"/>
    <w:rsid w:val="00304479"/>
    <w:rsid w:val="003046D0"/>
    <w:rsid w:val="00304DD4"/>
    <w:rsid w:val="00305A3F"/>
    <w:rsid w:val="00307162"/>
    <w:rsid w:val="0030717C"/>
    <w:rsid w:val="0030723B"/>
    <w:rsid w:val="0030733B"/>
    <w:rsid w:val="00307C12"/>
    <w:rsid w:val="003106E0"/>
    <w:rsid w:val="00310D49"/>
    <w:rsid w:val="0031137B"/>
    <w:rsid w:val="0031139C"/>
    <w:rsid w:val="00311454"/>
    <w:rsid w:val="003115ED"/>
    <w:rsid w:val="00311953"/>
    <w:rsid w:val="00312232"/>
    <w:rsid w:val="0031345B"/>
    <w:rsid w:val="00314502"/>
    <w:rsid w:val="00314580"/>
    <w:rsid w:val="00315592"/>
    <w:rsid w:val="00315DB6"/>
    <w:rsid w:val="0031619A"/>
    <w:rsid w:val="00316364"/>
    <w:rsid w:val="003164ED"/>
    <w:rsid w:val="00316929"/>
    <w:rsid w:val="00316F2B"/>
    <w:rsid w:val="0031776D"/>
    <w:rsid w:val="00317B8E"/>
    <w:rsid w:val="00317CF8"/>
    <w:rsid w:val="0032055A"/>
    <w:rsid w:val="00321CF2"/>
    <w:rsid w:val="00322A0A"/>
    <w:rsid w:val="00322CEF"/>
    <w:rsid w:val="00323675"/>
    <w:rsid w:val="00323738"/>
    <w:rsid w:val="00323931"/>
    <w:rsid w:val="00323950"/>
    <w:rsid w:val="003256F0"/>
    <w:rsid w:val="00325C67"/>
    <w:rsid w:val="00325C9E"/>
    <w:rsid w:val="00326430"/>
    <w:rsid w:val="00327913"/>
    <w:rsid w:val="003301E8"/>
    <w:rsid w:val="00330880"/>
    <w:rsid w:val="00330980"/>
    <w:rsid w:val="003309D9"/>
    <w:rsid w:val="00330C73"/>
    <w:rsid w:val="00330D81"/>
    <w:rsid w:val="0033153B"/>
    <w:rsid w:val="003317CD"/>
    <w:rsid w:val="0033223B"/>
    <w:rsid w:val="00332A64"/>
    <w:rsid w:val="00333D40"/>
    <w:rsid w:val="0033452C"/>
    <w:rsid w:val="00334639"/>
    <w:rsid w:val="0033466C"/>
    <w:rsid w:val="00335347"/>
    <w:rsid w:val="003355AC"/>
    <w:rsid w:val="003355D0"/>
    <w:rsid w:val="00335754"/>
    <w:rsid w:val="0033735B"/>
    <w:rsid w:val="0034038A"/>
    <w:rsid w:val="00340CD3"/>
    <w:rsid w:val="00340EE2"/>
    <w:rsid w:val="00341129"/>
    <w:rsid w:val="0034141E"/>
    <w:rsid w:val="00342265"/>
    <w:rsid w:val="00343667"/>
    <w:rsid w:val="003439C4"/>
    <w:rsid w:val="003441DF"/>
    <w:rsid w:val="0034420F"/>
    <w:rsid w:val="0034456D"/>
    <w:rsid w:val="0034456F"/>
    <w:rsid w:val="00344CD0"/>
    <w:rsid w:val="00344EB8"/>
    <w:rsid w:val="00345030"/>
    <w:rsid w:val="003452E1"/>
    <w:rsid w:val="00345499"/>
    <w:rsid w:val="00345A09"/>
    <w:rsid w:val="00345E50"/>
    <w:rsid w:val="00346BCC"/>
    <w:rsid w:val="00346FDC"/>
    <w:rsid w:val="003473F9"/>
    <w:rsid w:val="003474AF"/>
    <w:rsid w:val="00347650"/>
    <w:rsid w:val="00350698"/>
    <w:rsid w:val="00350E90"/>
    <w:rsid w:val="003521DC"/>
    <w:rsid w:val="0035246E"/>
    <w:rsid w:val="00353088"/>
    <w:rsid w:val="00354E2F"/>
    <w:rsid w:val="00355672"/>
    <w:rsid w:val="00355A58"/>
    <w:rsid w:val="00356846"/>
    <w:rsid w:val="003569BD"/>
    <w:rsid w:val="0035712A"/>
    <w:rsid w:val="00357A30"/>
    <w:rsid w:val="00360198"/>
    <w:rsid w:val="003612DD"/>
    <w:rsid w:val="00361391"/>
    <w:rsid w:val="003614B0"/>
    <w:rsid w:val="00361F76"/>
    <w:rsid w:val="00362BDE"/>
    <w:rsid w:val="00362D02"/>
    <w:rsid w:val="0036354C"/>
    <w:rsid w:val="00363A1B"/>
    <w:rsid w:val="00363E36"/>
    <w:rsid w:val="00363F4D"/>
    <w:rsid w:val="0036425E"/>
    <w:rsid w:val="0036431B"/>
    <w:rsid w:val="0036457D"/>
    <w:rsid w:val="00364BD3"/>
    <w:rsid w:val="0036531B"/>
    <w:rsid w:val="003657FA"/>
    <w:rsid w:val="00367986"/>
    <w:rsid w:val="00367D36"/>
    <w:rsid w:val="00367F7D"/>
    <w:rsid w:val="00370D02"/>
    <w:rsid w:val="00371AD1"/>
    <w:rsid w:val="00372A38"/>
    <w:rsid w:val="00372BDD"/>
    <w:rsid w:val="00372C18"/>
    <w:rsid w:val="00372C5F"/>
    <w:rsid w:val="003731E0"/>
    <w:rsid w:val="00374106"/>
    <w:rsid w:val="00375FFB"/>
    <w:rsid w:val="00376077"/>
    <w:rsid w:val="00377FD9"/>
    <w:rsid w:val="00380003"/>
    <w:rsid w:val="00381AFF"/>
    <w:rsid w:val="00383545"/>
    <w:rsid w:val="00384100"/>
    <w:rsid w:val="00384A32"/>
    <w:rsid w:val="00384ADD"/>
    <w:rsid w:val="00385E3D"/>
    <w:rsid w:val="00386303"/>
    <w:rsid w:val="00386446"/>
    <w:rsid w:val="0038675F"/>
    <w:rsid w:val="00386BCE"/>
    <w:rsid w:val="00387446"/>
    <w:rsid w:val="0038768F"/>
    <w:rsid w:val="0039003F"/>
    <w:rsid w:val="00390735"/>
    <w:rsid w:val="00390986"/>
    <w:rsid w:val="00390CB1"/>
    <w:rsid w:val="00392AEB"/>
    <w:rsid w:val="00394A80"/>
    <w:rsid w:val="00394BD2"/>
    <w:rsid w:val="0039545B"/>
    <w:rsid w:val="00395B92"/>
    <w:rsid w:val="00396359"/>
    <w:rsid w:val="0039698A"/>
    <w:rsid w:val="0039713F"/>
    <w:rsid w:val="0039753C"/>
    <w:rsid w:val="00397B74"/>
    <w:rsid w:val="00397FDA"/>
    <w:rsid w:val="003A0F5D"/>
    <w:rsid w:val="003A11C5"/>
    <w:rsid w:val="003A18D4"/>
    <w:rsid w:val="003A1907"/>
    <w:rsid w:val="003A1F6F"/>
    <w:rsid w:val="003A403B"/>
    <w:rsid w:val="003A4497"/>
    <w:rsid w:val="003A4C6E"/>
    <w:rsid w:val="003A4F35"/>
    <w:rsid w:val="003A5512"/>
    <w:rsid w:val="003A5978"/>
    <w:rsid w:val="003A59CA"/>
    <w:rsid w:val="003A5E0F"/>
    <w:rsid w:val="003A635A"/>
    <w:rsid w:val="003A63F3"/>
    <w:rsid w:val="003A7CC4"/>
    <w:rsid w:val="003B046C"/>
    <w:rsid w:val="003B04C1"/>
    <w:rsid w:val="003B05B1"/>
    <w:rsid w:val="003B1D12"/>
    <w:rsid w:val="003B34A4"/>
    <w:rsid w:val="003B5451"/>
    <w:rsid w:val="003B6047"/>
    <w:rsid w:val="003B6329"/>
    <w:rsid w:val="003B64C2"/>
    <w:rsid w:val="003B697D"/>
    <w:rsid w:val="003B6D6E"/>
    <w:rsid w:val="003B6DEC"/>
    <w:rsid w:val="003B7DAB"/>
    <w:rsid w:val="003C0FE7"/>
    <w:rsid w:val="003C16B6"/>
    <w:rsid w:val="003C1886"/>
    <w:rsid w:val="003C2025"/>
    <w:rsid w:val="003C3872"/>
    <w:rsid w:val="003C4057"/>
    <w:rsid w:val="003C41FE"/>
    <w:rsid w:val="003C43EF"/>
    <w:rsid w:val="003C54C9"/>
    <w:rsid w:val="003C6582"/>
    <w:rsid w:val="003C6856"/>
    <w:rsid w:val="003C7040"/>
    <w:rsid w:val="003D00A2"/>
    <w:rsid w:val="003D05D4"/>
    <w:rsid w:val="003D09A1"/>
    <w:rsid w:val="003D1AC2"/>
    <w:rsid w:val="003D1D46"/>
    <w:rsid w:val="003D207E"/>
    <w:rsid w:val="003D26B5"/>
    <w:rsid w:val="003D2956"/>
    <w:rsid w:val="003D3086"/>
    <w:rsid w:val="003D30C8"/>
    <w:rsid w:val="003D38A5"/>
    <w:rsid w:val="003D3E5B"/>
    <w:rsid w:val="003D3F18"/>
    <w:rsid w:val="003D457D"/>
    <w:rsid w:val="003D4DCF"/>
    <w:rsid w:val="003D704C"/>
    <w:rsid w:val="003E0764"/>
    <w:rsid w:val="003E11D0"/>
    <w:rsid w:val="003E1334"/>
    <w:rsid w:val="003E1570"/>
    <w:rsid w:val="003E1B11"/>
    <w:rsid w:val="003E1F8A"/>
    <w:rsid w:val="003E202D"/>
    <w:rsid w:val="003E20A3"/>
    <w:rsid w:val="003E27D9"/>
    <w:rsid w:val="003E2BAD"/>
    <w:rsid w:val="003E3516"/>
    <w:rsid w:val="003E3B07"/>
    <w:rsid w:val="003E3EB8"/>
    <w:rsid w:val="003E4261"/>
    <w:rsid w:val="003E4337"/>
    <w:rsid w:val="003E5DBD"/>
    <w:rsid w:val="003E639C"/>
    <w:rsid w:val="003E6891"/>
    <w:rsid w:val="003E6944"/>
    <w:rsid w:val="003E6A26"/>
    <w:rsid w:val="003E7759"/>
    <w:rsid w:val="003F0075"/>
    <w:rsid w:val="003F031C"/>
    <w:rsid w:val="003F0A4E"/>
    <w:rsid w:val="003F1514"/>
    <w:rsid w:val="003F1678"/>
    <w:rsid w:val="003F1A94"/>
    <w:rsid w:val="003F24B2"/>
    <w:rsid w:val="003F2AA2"/>
    <w:rsid w:val="003F3687"/>
    <w:rsid w:val="003F3AB6"/>
    <w:rsid w:val="003F403A"/>
    <w:rsid w:val="003F41D0"/>
    <w:rsid w:val="003F41F5"/>
    <w:rsid w:val="003F42F0"/>
    <w:rsid w:val="003F4968"/>
    <w:rsid w:val="003F4B95"/>
    <w:rsid w:val="003F4E03"/>
    <w:rsid w:val="003F5277"/>
    <w:rsid w:val="003F5389"/>
    <w:rsid w:val="003F6601"/>
    <w:rsid w:val="003F6D9A"/>
    <w:rsid w:val="003F7808"/>
    <w:rsid w:val="00400165"/>
    <w:rsid w:val="00400CF3"/>
    <w:rsid w:val="0040142D"/>
    <w:rsid w:val="00402011"/>
    <w:rsid w:val="00402474"/>
    <w:rsid w:val="004029E8"/>
    <w:rsid w:val="004035F9"/>
    <w:rsid w:val="00403CD5"/>
    <w:rsid w:val="00403F15"/>
    <w:rsid w:val="00404686"/>
    <w:rsid w:val="004046F4"/>
    <w:rsid w:val="00405099"/>
    <w:rsid w:val="00406257"/>
    <w:rsid w:val="00410896"/>
    <w:rsid w:val="00411E2D"/>
    <w:rsid w:val="00411F13"/>
    <w:rsid w:val="00412495"/>
    <w:rsid w:val="0041364A"/>
    <w:rsid w:val="004137DB"/>
    <w:rsid w:val="00414F30"/>
    <w:rsid w:val="00415426"/>
    <w:rsid w:val="004156CD"/>
    <w:rsid w:val="004156DD"/>
    <w:rsid w:val="004157AC"/>
    <w:rsid w:val="004160AF"/>
    <w:rsid w:val="004169EF"/>
    <w:rsid w:val="00417297"/>
    <w:rsid w:val="00417391"/>
    <w:rsid w:val="00420B09"/>
    <w:rsid w:val="004213FC"/>
    <w:rsid w:val="00421806"/>
    <w:rsid w:val="00421CEA"/>
    <w:rsid w:val="00422174"/>
    <w:rsid w:val="0042380D"/>
    <w:rsid w:val="00423A4E"/>
    <w:rsid w:val="00423B0B"/>
    <w:rsid w:val="00423E17"/>
    <w:rsid w:val="00424105"/>
    <w:rsid w:val="00424650"/>
    <w:rsid w:val="0042544B"/>
    <w:rsid w:val="00425B9A"/>
    <w:rsid w:val="00425FCA"/>
    <w:rsid w:val="00426191"/>
    <w:rsid w:val="004263AD"/>
    <w:rsid w:val="00427205"/>
    <w:rsid w:val="00427333"/>
    <w:rsid w:val="00427A11"/>
    <w:rsid w:val="00430481"/>
    <w:rsid w:val="0043153F"/>
    <w:rsid w:val="0043179F"/>
    <w:rsid w:val="00431969"/>
    <w:rsid w:val="00431DD4"/>
    <w:rsid w:val="00432003"/>
    <w:rsid w:val="00432911"/>
    <w:rsid w:val="00432C3F"/>
    <w:rsid w:val="00433500"/>
    <w:rsid w:val="0043359D"/>
    <w:rsid w:val="004335E1"/>
    <w:rsid w:val="00433636"/>
    <w:rsid w:val="00433E6B"/>
    <w:rsid w:val="00433F71"/>
    <w:rsid w:val="00436101"/>
    <w:rsid w:val="004364D3"/>
    <w:rsid w:val="004368A8"/>
    <w:rsid w:val="004376E8"/>
    <w:rsid w:val="00437F4D"/>
    <w:rsid w:val="00440BB4"/>
    <w:rsid w:val="00441087"/>
    <w:rsid w:val="00441295"/>
    <w:rsid w:val="004413AA"/>
    <w:rsid w:val="0044163B"/>
    <w:rsid w:val="00441F50"/>
    <w:rsid w:val="00442222"/>
    <w:rsid w:val="0044246A"/>
    <w:rsid w:val="0044326A"/>
    <w:rsid w:val="00443583"/>
    <w:rsid w:val="00444369"/>
    <w:rsid w:val="00444609"/>
    <w:rsid w:val="00444AD4"/>
    <w:rsid w:val="00444D46"/>
    <w:rsid w:val="00445C82"/>
    <w:rsid w:val="00446298"/>
    <w:rsid w:val="00447042"/>
    <w:rsid w:val="00447C61"/>
    <w:rsid w:val="004500F0"/>
    <w:rsid w:val="00450614"/>
    <w:rsid w:val="00450883"/>
    <w:rsid w:val="00450F7A"/>
    <w:rsid w:val="0045142D"/>
    <w:rsid w:val="0045298F"/>
    <w:rsid w:val="00452CD9"/>
    <w:rsid w:val="00452E66"/>
    <w:rsid w:val="00453771"/>
    <w:rsid w:val="0045424B"/>
    <w:rsid w:val="00454E9B"/>
    <w:rsid w:val="004559D0"/>
    <w:rsid w:val="004563E8"/>
    <w:rsid w:val="00456885"/>
    <w:rsid w:val="00457235"/>
    <w:rsid w:val="00457323"/>
    <w:rsid w:val="00457C4D"/>
    <w:rsid w:val="004604C5"/>
    <w:rsid w:val="0046166E"/>
    <w:rsid w:val="0046167D"/>
    <w:rsid w:val="00461710"/>
    <w:rsid w:val="00461912"/>
    <w:rsid w:val="004628AD"/>
    <w:rsid w:val="00462A10"/>
    <w:rsid w:val="00462CC2"/>
    <w:rsid w:val="004630CD"/>
    <w:rsid w:val="00463C79"/>
    <w:rsid w:val="004644A5"/>
    <w:rsid w:val="0046511B"/>
    <w:rsid w:val="00465576"/>
    <w:rsid w:val="00465977"/>
    <w:rsid w:val="00465FDF"/>
    <w:rsid w:val="004668CF"/>
    <w:rsid w:val="00467679"/>
    <w:rsid w:val="00467B9C"/>
    <w:rsid w:val="00467F13"/>
    <w:rsid w:val="00470307"/>
    <w:rsid w:val="004706F9"/>
    <w:rsid w:val="00470CA4"/>
    <w:rsid w:val="00471152"/>
    <w:rsid w:val="00471287"/>
    <w:rsid w:val="004713F2"/>
    <w:rsid w:val="004718D4"/>
    <w:rsid w:val="004721CA"/>
    <w:rsid w:val="0047222A"/>
    <w:rsid w:val="00472E3F"/>
    <w:rsid w:val="0047543D"/>
    <w:rsid w:val="00476195"/>
    <w:rsid w:val="0047661D"/>
    <w:rsid w:val="0047664A"/>
    <w:rsid w:val="00476833"/>
    <w:rsid w:val="004770CF"/>
    <w:rsid w:val="004770F9"/>
    <w:rsid w:val="00477E0C"/>
    <w:rsid w:val="00477F29"/>
    <w:rsid w:val="004817E4"/>
    <w:rsid w:val="00481F35"/>
    <w:rsid w:val="004832A9"/>
    <w:rsid w:val="00484529"/>
    <w:rsid w:val="00485492"/>
    <w:rsid w:val="00485770"/>
    <w:rsid w:val="00485C87"/>
    <w:rsid w:val="00485DF9"/>
    <w:rsid w:val="004861E3"/>
    <w:rsid w:val="004865D9"/>
    <w:rsid w:val="004872F6"/>
    <w:rsid w:val="00487915"/>
    <w:rsid w:val="00487932"/>
    <w:rsid w:val="004900CD"/>
    <w:rsid w:val="00490EFC"/>
    <w:rsid w:val="00491384"/>
    <w:rsid w:val="0049139D"/>
    <w:rsid w:val="00491C77"/>
    <w:rsid w:val="00491E7E"/>
    <w:rsid w:val="00492A30"/>
    <w:rsid w:val="00493209"/>
    <w:rsid w:val="00493613"/>
    <w:rsid w:val="004947FD"/>
    <w:rsid w:val="00494816"/>
    <w:rsid w:val="00494A24"/>
    <w:rsid w:val="00494A8E"/>
    <w:rsid w:val="00494AFE"/>
    <w:rsid w:val="00494B9A"/>
    <w:rsid w:val="00496480"/>
    <w:rsid w:val="004975F4"/>
    <w:rsid w:val="004A001C"/>
    <w:rsid w:val="004A04E5"/>
    <w:rsid w:val="004A118D"/>
    <w:rsid w:val="004A179D"/>
    <w:rsid w:val="004A2339"/>
    <w:rsid w:val="004A3A60"/>
    <w:rsid w:val="004A40B4"/>
    <w:rsid w:val="004A43D1"/>
    <w:rsid w:val="004A443E"/>
    <w:rsid w:val="004A48DE"/>
    <w:rsid w:val="004A5668"/>
    <w:rsid w:val="004A5FA8"/>
    <w:rsid w:val="004A5FF7"/>
    <w:rsid w:val="004A640E"/>
    <w:rsid w:val="004A683F"/>
    <w:rsid w:val="004A68AF"/>
    <w:rsid w:val="004A6AD5"/>
    <w:rsid w:val="004A706C"/>
    <w:rsid w:val="004A7100"/>
    <w:rsid w:val="004A72A8"/>
    <w:rsid w:val="004A7A59"/>
    <w:rsid w:val="004B0782"/>
    <w:rsid w:val="004B0BB0"/>
    <w:rsid w:val="004B1299"/>
    <w:rsid w:val="004B1370"/>
    <w:rsid w:val="004B14AF"/>
    <w:rsid w:val="004B1B8C"/>
    <w:rsid w:val="004B209C"/>
    <w:rsid w:val="004B2438"/>
    <w:rsid w:val="004B2510"/>
    <w:rsid w:val="004B2823"/>
    <w:rsid w:val="004B2DBC"/>
    <w:rsid w:val="004B3070"/>
    <w:rsid w:val="004B37B7"/>
    <w:rsid w:val="004B3F0D"/>
    <w:rsid w:val="004B4612"/>
    <w:rsid w:val="004B4D82"/>
    <w:rsid w:val="004B589A"/>
    <w:rsid w:val="004B59A9"/>
    <w:rsid w:val="004B5DFB"/>
    <w:rsid w:val="004B62F9"/>
    <w:rsid w:val="004B697F"/>
    <w:rsid w:val="004B74D5"/>
    <w:rsid w:val="004B7621"/>
    <w:rsid w:val="004C01A5"/>
    <w:rsid w:val="004C0B44"/>
    <w:rsid w:val="004C1750"/>
    <w:rsid w:val="004C2005"/>
    <w:rsid w:val="004C283C"/>
    <w:rsid w:val="004C2D17"/>
    <w:rsid w:val="004C2ED1"/>
    <w:rsid w:val="004C423E"/>
    <w:rsid w:val="004C48B2"/>
    <w:rsid w:val="004C53EA"/>
    <w:rsid w:val="004C5F68"/>
    <w:rsid w:val="004D053E"/>
    <w:rsid w:val="004D15DB"/>
    <w:rsid w:val="004D1ED0"/>
    <w:rsid w:val="004D23A9"/>
    <w:rsid w:val="004D2CAC"/>
    <w:rsid w:val="004D3958"/>
    <w:rsid w:val="004D430B"/>
    <w:rsid w:val="004D4338"/>
    <w:rsid w:val="004D485E"/>
    <w:rsid w:val="004D5029"/>
    <w:rsid w:val="004D566E"/>
    <w:rsid w:val="004D5B59"/>
    <w:rsid w:val="004D616F"/>
    <w:rsid w:val="004D6222"/>
    <w:rsid w:val="004D6486"/>
    <w:rsid w:val="004D64E6"/>
    <w:rsid w:val="004D70E3"/>
    <w:rsid w:val="004D7228"/>
    <w:rsid w:val="004D72F9"/>
    <w:rsid w:val="004D78D3"/>
    <w:rsid w:val="004D7BC7"/>
    <w:rsid w:val="004E0967"/>
    <w:rsid w:val="004E0FE2"/>
    <w:rsid w:val="004E1275"/>
    <w:rsid w:val="004E1322"/>
    <w:rsid w:val="004E1EE7"/>
    <w:rsid w:val="004E1F75"/>
    <w:rsid w:val="004E300C"/>
    <w:rsid w:val="004E3686"/>
    <w:rsid w:val="004E369E"/>
    <w:rsid w:val="004E3939"/>
    <w:rsid w:val="004E4682"/>
    <w:rsid w:val="004E5C49"/>
    <w:rsid w:val="004E5CD0"/>
    <w:rsid w:val="004E5DDF"/>
    <w:rsid w:val="004E6612"/>
    <w:rsid w:val="004E66BB"/>
    <w:rsid w:val="004E6C13"/>
    <w:rsid w:val="004F0209"/>
    <w:rsid w:val="004F06CC"/>
    <w:rsid w:val="004F118C"/>
    <w:rsid w:val="004F1A05"/>
    <w:rsid w:val="004F26F8"/>
    <w:rsid w:val="004F2F8C"/>
    <w:rsid w:val="004F382C"/>
    <w:rsid w:val="004F3FD1"/>
    <w:rsid w:val="004F4693"/>
    <w:rsid w:val="004F4B44"/>
    <w:rsid w:val="004F53BF"/>
    <w:rsid w:val="004F54D6"/>
    <w:rsid w:val="004F5EC3"/>
    <w:rsid w:val="004F607E"/>
    <w:rsid w:val="004F6BBA"/>
    <w:rsid w:val="004F6CCB"/>
    <w:rsid w:val="004F7116"/>
    <w:rsid w:val="004F78AE"/>
    <w:rsid w:val="00500027"/>
    <w:rsid w:val="005001DE"/>
    <w:rsid w:val="0050088D"/>
    <w:rsid w:val="005014C4"/>
    <w:rsid w:val="00501B06"/>
    <w:rsid w:val="00501CBC"/>
    <w:rsid w:val="00501EF3"/>
    <w:rsid w:val="00502CA9"/>
    <w:rsid w:val="0050360F"/>
    <w:rsid w:val="00503964"/>
    <w:rsid w:val="00503F31"/>
    <w:rsid w:val="00504F5D"/>
    <w:rsid w:val="0050544D"/>
    <w:rsid w:val="00505EEF"/>
    <w:rsid w:val="00506952"/>
    <w:rsid w:val="00506DA8"/>
    <w:rsid w:val="005073AA"/>
    <w:rsid w:val="00507441"/>
    <w:rsid w:val="005108F0"/>
    <w:rsid w:val="00510A9B"/>
    <w:rsid w:val="00511214"/>
    <w:rsid w:val="0051163F"/>
    <w:rsid w:val="00511A56"/>
    <w:rsid w:val="0051227E"/>
    <w:rsid w:val="00513575"/>
    <w:rsid w:val="00513943"/>
    <w:rsid w:val="00513DD9"/>
    <w:rsid w:val="0051407E"/>
    <w:rsid w:val="00514467"/>
    <w:rsid w:val="00514511"/>
    <w:rsid w:val="00514672"/>
    <w:rsid w:val="00515374"/>
    <w:rsid w:val="005155F8"/>
    <w:rsid w:val="00515805"/>
    <w:rsid w:val="00515AAF"/>
    <w:rsid w:val="00516805"/>
    <w:rsid w:val="005175C0"/>
    <w:rsid w:val="00517943"/>
    <w:rsid w:val="00517E6C"/>
    <w:rsid w:val="005201A7"/>
    <w:rsid w:val="00520766"/>
    <w:rsid w:val="00520AB0"/>
    <w:rsid w:val="00520D1D"/>
    <w:rsid w:val="0052127C"/>
    <w:rsid w:val="0052185B"/>
    <w:rsid w:val="005218C4"/>
    <w:rsid w:val="0052370D"/>
    <w:rsid w:val="005237E7"/>
    <w:rsid w:val="005240E7"/>
    <w:rsid w:val="0052708E"/>
    <w:rsid w:val="00527B6F"/>
    <w:rsid w:val="00530F4E"/>
    <w:rsid w:val="005312C1"/>
    <w:rsid w:val="0053153F"/>
    <w:rsid w:val="00532466"/>
    <w:rsid w:val="0053262B"/>
    <w:rsid w:val="00533960"/>
    <w:rsid w:val="00533A98"/>
    <w:rsid w:val="0053565A"/>
    <w:rsid w:val="005364EC"/>
    <w:rsid w:val="00537628"/>
    <w:rsid w:val="0054146E"/>
    <w:rsid w:val="00541ED0"/>
    <w:rsid w:val="00542AC9"/>
    <w:rsid w:val="00543A43"/>
    <w:rsid w:val="00543BA1"/>
    <w:rsid w:val="00543CA3"/>
    <w:rsid w:val="00543CF2"/>
    <w:rsid w:val="00544855"/>
    <w:rsid w:val="005449E6"/>
    <w:rsid w:val="00545976"/>
    <w:rsid w:val="005465EC"/>
    <w:rsid w:val="00546F03"/>
    <w:rsid w:val="0054720F"/>
    <w:rsid w:val="0054731F"/>
    <w:rsid w:val="00550E5B"/>
    <w:rsid w:val="005512C9"/>
    <w:rsid w:val="00551678"/>
    <w:rsid w:val="00552313"/>
    <w:rsid w:val="005523FD"/>
    <w:rsid w:val="00552FA4"/>
    <w:rsid w:val="00553164"/>
    <w:rsid w:val="00553921"/>
    <w:rsid w:val="005542C2"/>
    <w:rsid w:val="0055491B"/>
    <w:rsid w:val="00554BEA"/>
    <w:rsid w:val="00554C72"/>
    <w:rsid w:val="00555A03"/>
    <w:rsid w:val="00557260"/>
    <w:rsid w:val="0055787B"/>
    <w:rsid w:val="0056075B"/>
    <w:rsid w:val="0056095A"/>
    <w:rsid w:val="00561138"/>
    <w:rsid w:val="00561375"/>
    <w:rsid w:val="0056167C"/>
    <w:rsid w:val="00562FF8"/>
    <w:rsid w:val="00563333"/>
    <w:rsid w:val="00564F1B"/>
    <w:rsid w:val="0056553F"/>
    <w:rsid w:val="005665D0"/>
    <w:rsid w:val="00566A68"/>
    <w:rsid w:val="005679BD"/>
    <w:rsid w:val="00567A18"/>
    <w:rsid w:val="00567A3E"/>
    <w:rsid w:val="005700EC"/>
    <w:rsid w:val="005706DE"/>
    <w:rsid w:val="00570CB7"/>
    <w:rsid w:val="00570E77"/>
    <w:rsid w:val="00571043"/>
    <w:rsid w:val="00571A75"/>
    <w:rsid w:val="00571E21"/>
    <w:rsid w:val="005727FD"/>
    <w:rsid w:val="00572AC7"/>
    <w:rsid w:val="00572B35"/>
    <w:rsid w:val="00573346"/>
    <w:rsid w:val="00573519"/>
    <w:rsid w:val="005737B9"/>
    <w:rsid w:val="00573DED"/>
    <w:rsid w:val="0057435B"/>
    <w:rsid w:val="005744AD"/>
    <w:rsid w:val="005746EE"/>
    <w:rsid w:val="005747DE"/>
    <w:rsid w:val="00574EBA"/>
    <w:rsid w:val="00575B1E"/>
    <w:rsid w:val="00575B80"/>
    <w:rsid w:val="00576FF0"/>
    <w:rsid w:val="00576FF7"/>
    <w:rsid w:val="005779B7"/>
    <w:rsid w:val="00577B01"/>
    <w:rsid w:val="00580326"/>
    <w:rsid w:val="005807E8"/>
    <w:rsid w:val="00580FD3"/>
    <w:rsid w:val="00581DA4"/>
    <w:rsid w:val="00581F2C"/>
    <w:rsid w:val="00582A98"/>
    <w:rsid w:val="00582FF2"/>
    <w:rsid w:val="00583173"/>
    <w:rsid w:val="00583201"/>
    <w:rsid w:val="00583359"/>
    <w:rsid w:val="00583BB6"/>
    <w:rsid w:val="00584166"/>
    <w:rsid w:val="00586D32"/>
    <w:rsid w:val="00587508"/>
    <w:rsid w:val="005911CD"/>
    <w:rsid w:val="00593057"/>
    <w:rsid w:val="0059306A"/>
    <w:rsid w:val="0059338B"/>
    <w:rsid w:val="00593B96"/>
    <w:rsid w:val="00593D85"/>
    <w:rsid w:val="005949A0"/>
    <w:rsid w:val="00594C65"/>
    <w:rsid w:val="005952C6"/>
    <w:rsid w:val="0059598B"/>
    <w:rsid w:val="005959D7"/>
    <w:rsid w:val="00596EE3"/>
    <w:rsid w:val="00597648"/>
    <w:rsid w:val="00597987"/>
    <w:rsid w:val="00597B8D"/>
    <w:rsid w:val="00597E92"/>
    <w:rsid w:val="005A18B4"/>
    <w:rsid w:val="005A1B30"/>
    <w:rsid w:val="005A252A"/>
    <w:rsid w:val="005A2793"/>
    <w:rsid w:val="005A2A85"/>
    <w:rsid w:val="005A377B"/>
    <w:rsid w:val="005A41A1"/>
    <w:rsid w:val="005A44AA"/>
    <w:rsid w:val="005A5537"/>
    <w:rsid w:val="005A6CC4"/>
    <w:rsid w:val="005A72CB"/>
    <w:rsid w:val="005A7864"/>
    <w:rsid w:val="005A7FAB"/>
    <w:rsid w:val="005B034B"/>
    <w:rsid w:val="005B0E5B"/>
    <w:rsid w:val="005B1567"/>
    <w:rsid w:val="005B1BA5"/>
    <w:rsid w:val="005B26C4"/>
    <w:rsid w:val="005B3851"/>
    <w:rsid w:val="005B3F65"/>
    <w:rsid w:val="005B4457"/>
    <w:rsid w:val="005B5477"/>
    <w:rsid w:val="005B5A5D"/>
    <w:rsid w:val="005B6542"/>
    <w:rsid w:val="005B6A11"/>
    <w:rsid w:val="005B6AA0"/>
    <w:rsid w:val="005B6EDD"/>
    <w:rsid w:val="005B6F05"/>
    <w:rsid w:val="005B6FA8"/>
    <w:rsid w:val="005B7A8F"/>
    <w:rsid w:val="005C016A"/>
    <w:rsid w:val="005C0404"/>
    <w:rsid w:val="005C1E42"/>
    <w:rsid w:val="005C320D"/>
    <w:rsid w:val="005C32E8"/>
    <w:rsid w:val="005C34C8"/>
    <w:rsid w:val="005C492F"/>
    <w:rsid w:val="005C49C3"/>
    <w:rsid w:val="005C4C73"/>
    <w:rsid w:val="005C4DB4"/>
    <w:rsid w:val="005C5386"/>
    <w:rsid w:val="005C54FF"/>
    <w:rsid w:val="005C6C77"/>
    <w:rsid w:val="005C749F"/>
    <w:rsid w:val="005C7B43"/>
    <w:rsid w:val="005C7EDC"/>
    <w:rsid w:val="005D062F"/>
    <w:rsid w:val="005D0F79"/>
    <w:rsid w:val="005D1606"/>
    <w:rsid w:val="005D1CBA"/>
    <w:rsid w:val="005D28B4"/>
    <w:rsid w:val="005D3EF7"/>
    <w:rsid w:val="005D4184"/>
    <w:rsid w:val="005D495F"/>
    <w:rsid w:val="005D4BB6"/>
    <w:rsid w:val="005D6305"/>
    <w:rsid w:val="005D6619"/>
    <w:rsid w:val="005D6798"/>
    <w:rsid w:val="005D762D"/>
    <w:rsid w:val="005E063F"/>
    <w:rsid w:val="005E091D"/>
    <w:rsid w:val="005E0AE3"/>
    <w:rsid w:val="005E1564"/>
    <w:rsid w:val="005E2CBA"/>
    <w:rsid w:val="005E33FF"/>
    <w:rsid w:val="005E39D6"/>
    <w:rsid w:val="005E3B9E"/>
    <w:rsid w:val="005E3C56"/>
    <w:rsid w:val="005E3C94"/>
    <w:rsid w:val="005E4973"/>
    <w:rsid w:val="005E5704"/>
    <w:rsid w:val="005E5908"/>
    <w:rsid w:val="005E5E6E"/>
    <w:rsid w:val="005E6907"/>
    <w:rsid w:val="005E709E"/>
    <w:rsid w:val="005E7341"/>
    <w:rsid w:val="005E7AA8"/>
    <w:rsid w:val="005E7F6D"/>
    <w:rsid w:val="005F0150"/>
    <w:rsid w:val="005F0884"/>
    <w:rsid w:val="005F08BB"/>
    <w:rsid w:val="005F0FB6"/>
    <w:rsid w:val="005F1DDF"/>
    <w:rsid w:val="005F1F8C"/>
    <w:rsid w:val="005F1FA5"/>
    <w:rsid w:val="005F23D1"/>
    <w:rsid w:val="005F3055"/>
    <w:rsid w:val="005F50A3"/>
    <w:rsid w:val="005F5D82"/>
    <w:rsid w:val="005F66DB"/>
    <w:rsid w:val="00600E15"/>
    <w:rsid w:val="00601497"/>
    <w:rsid w:val="00602106"/>
    <w:rsid w:val="00602658"/>
    <w:rsid w:val="006033AC"/>
    <w:rsid w:val="006048A4"/>
    <w:rsid w:val="00605B86"/>
    <w:rsid w:val="00605D75"/>
    <w:rsid w:val="00606012"/>
    <w:rsid w:val="006101A0"/>
    <w:rsid w:val="00610288"/>
    <w:rsid w:val="00610614"/>
    <w:rsid w:val="0061128E"/>
    <w:rsid w:val="00612945"/>
    <w:rsid w:val="00613107"/>
    <w:rsid w:val="0061390D"/>
    <w:rsid w:val="00613CF0"/>
    <w:rsid w:val="00613F59"/>
    <w:rsid w:val="006143C1"/>
    <w:rsid w:val="006149FE"/>
    <w:rsid w:val="00614F8D"/>
    <w:rsid w:val="00615BFE"/>
    <w:rsid w:val="006167BF"/>
    <w:rsid w:val="00616F02"/>
    <w:rsid w:val="00616FF5"/>
    <w:rsid w:val="00621799"/>
    <w:rsid w:val="006218BE"/>
    <w:rsid w:val="00621FBD"/>
    <w:rsid w:val="00621FF9"/>
    <w:rsid w:val="00622113"/>
    <w:rsid w:val="00622674"/>
    <w:rsid w:val="0062330C"/>
    <w:rsid w:val="00623E58"/>
    <w:rsid w:val="00624204"/>
    <w:rsid w:val="006247FE"/>
    <w:rsid w:val="006258D5"/>
    <w:rsid w:val="00626093"/>
    <w:rsid w:val="00626D02"/>
    <w:rsid w:val="006272ED"/>
    <w:rsid w:val="0062784D"/>
    <w:rsid w:val="0062790C"/>
    <w:rsid w:val="00627BC6"/>
    <w:rsid w:val="006302A9"/>
    <w:rsid w:val="00630BC9"/>
    <w:rsid w:val="006312B8"/>
    <w:rsid w:val="00631EC3"/>
    <w:rsid w:val="00632CE6"/>
    <w:rsid w:val="00632D47"/>
    <w:rsid w:val="00632FA6"/>
    <w:rsid w:val="00633246"/>
    <w:rsid w:val="00633451"/>
    <w:rsid w:val="0063374F"/>
    <w:rsid w:val="006337C0"/>
    <w:rsid w:val="00634780"/>
    <w:rsid w:val="00634A78"/>
    <w:rsid w:val="00634DA4"/>
    <w:rsid w:val="00637084"/>
    <w:rsid w:val="00637EF2"/>
    <w:rsid w:val="00640639"/>
    <w:rsid w:val="00640F09"/>
    <w:rsid w:val="00641725"/>
    <w:rsid w:val="0064273E"/>
    <w:rsid w:val="006437AC"/>
    <w:rsid w:val="0064389C"/>
    <w:rsid w:val="00645D23"/>
    <w:rsid w:val="006467A7"/>
    <w:rsid w:val="00646F4C"/>
    <w:rsid w:val="0064705F"/>
    <w:rsid w:val="00647706"/>
    <w:rsid w:val="0064784F"/>
    <w:rsid w:val="006500C3"/>
    <w:rsid w:val="006501EE"/>
    <w:rsid w:val="00651241"/>
    <w:rsid w:val="00651794"/>
    <w:rsid w:val="00652767"/>
    <w:rsid w:val="00654086"/>
    <w:rsid w:val="0065425F"/>
    <w:rsid w:val="00654FE4"/>
    <w:rsid w:val="0065543D"/>
    <w:rsid w:val="00655AD0"/>
    <w:rsid w:val="00655D26"/>
    <w:rsid w:val="00655DC0"/>
    <w:rsid w:val="00656442"/>
    <w:rsid w:val="00656B56"/>
    <w:rsid w:val="006574A8"/>
    <w:rsid w:val="00657C60"/>
    <w:rsid w:val="006602FE"/>
    <w:rsid w:val="006607CF"/>
    <w:rsid w:val="006611C8"/>
    <w:rsid w:val="00661F00"/>
    <w:rsid w:val="006622F6"/>
    <w:rsid w:val="0066272C"/>
    <w:rsid w:val="00663EED"/>
    <w:rsid w:val="006645E3"/>
    <w:rsid w:val="00664D81"/>
    <w:rsid w:val="0066563F"/>
    <w:rsid w:val="006659C1"/>
    <w:rsid w:val="00665B05"/>
    <w:rsid w:val="0066604C"/>
    <w:rsid w:val="00666432"/>
    <w:rsid w:val="00670633"/>
    <w:rsid w:val="00670696"/>
    <w:rsid w:val="0067155C"/>
    <w:rsid w:val="00671719"/>
    <w:rsid w:val="00672626"/>
    <w:rsid w:val="00672943"/>
    <w:rsid w:val="00672D48"/>
    <w:rsid w:val="00673A7F"/>
    <w:rsid w:val="00673C3C"/>
    <w:rsid w:val="00673F3F"/>
    <w:rsid w:val="00673F64"/>
    <w:rsid w:val="00674294"/>
    <w:rsid w:val="0067551B"/>
    <w:rsid w:val="00675FE2"/>
    <w:rsid w:val="00676583"/>
    <w:rsid w:val="006765B6"/>
    <w:rsid w:val="00676985"/>
    <w:rsid w:val="00676D47"/>
    <w:rsid w:val="00677A42"/>
    <w:rsid w:val="0068100D"/>
    <w:rsid w:val="006814B1"/>
    <w:rsid w:val="00681545"/>
    <w:rsid w:val="00682753"/>
    <w:rsid w:val="00682966"/>
    <w:rsid w:val="00683A66"/>
    <w:rsid w:val="00684D52"/>
    <w:rsid w:val="00685635"/>
    <w:rsid w:val="00685872"/>
    <w:rsid w:val="00685D4D"/>
    <w:rsid w:val="00685DFD"/>
    <w:rsid w:val="006868A8"/>
    <w:rsid w:val="006868B8"/>
    <w:rsid w:val="00687745"/>
    <w:rsid w:val="00687D39"/>
    <w:rsid w:val="006900C4"/>
    <w:rsid w:val="0069044A"/>
    <w:rsid w:val="006920A3"/>
    <w:rsid w:val="006922A2"/>
    <w:rsid w:val="006924B6"/>
    <w:rsid w:val="006924FD"/>
    <w:rsid w:val="0069261E"/>
    <w:rsid w:val="00692974"/>
    <w:rsid w:val="00692FDE"/>
    <w:rsid w:val="0069304E"/>
    <w:rsid w:val="006938C5"/>
    <w:rsid w:val="00695E82"/>
    <w:rsid w:val="0069707C"/>
    <w:rsid w:val="006979D1"/>
    <w:rsid w:val="006A009A"/>
    <w:rsid w:val="006A0283"/>
    <w:rsid w:val="006A042D"/>
    <w:rsid w:val="006A1480"/>
    <w:rsid w:val="006A2E0F"/>
    <w:rsid w:val="006A30D8"/>
    <w:rsid w:val="006A31C8"/>
    <w:rsid w:val="006A3C8F"/>
    <w:rsid w:val="006A460D"/>
    <w:rsid w:val="006A464E"/>
    <w:rsid w:val="006A46F3"/>
    <w:rsid w:val="006A4949"/>
    <w:rsid w:val="006A520D"/>
    <w:rsid w:val="006A5670"/>
    <w:rsid w:val="006A56CA"/>
    <w:rsid w:val="006A5704"/>
    <w:rsid w:val="006A58AF"/>
    <w:rsid w:val="006A5E2A"/>
    <w:rsid w:val="006A5F4F"/>
    <w:rsid w:val="006A63F4"/>
    <w:rsid w:val="006A68BD"/>
    <w:rsid w:val="006B09EC"/>
    <w:rsid w:val="006B17F4"/>
    <w:rsid w:val="006B22DF"/>
    <w:rsid w:val="006B25BA"/>
    <w:rsid w:val="006B286C"/>
    <w:rsid w:val="006B2987"/>
    <w:rsid w:val="006B2B07"/>
    <w:rsid w:val="006B309B"/>
    <w:rsid w:val="006B3547"/>
    <w:rsid w:val="006B4A30"/>
    <w:rsid w:val="006B4C7C"/>
    <w:rsid w:val="006B6ACD"/>
    <w:rsid w:val="006C0B0C"/>
    <w:rsid w:val="006C10D2"/>
    <w:rsid w:val="006C1F2C"/>
    <w:rsid w:val="006C42DA"/>
    <w:rsid w:val="006C5A8E"/>
    <w:rsid w:val="006C5DF7"/>
    <w:rsid w:val="006C651A"/>
    <w:rsid w:val="006C6914"/>
    <w:rsid w:val="006C7467"/>
    <w:rsid w:val="006C7788"/>
    <w:rsid w:val="006C7DB8"/>
    <w:rsid w:val="006D0BDD"/>
    <w:rsid w:val="006D0E10"/>
    <w:rsid w:val="006D273A"/>
    <w:rsid w:val="006D2765"/>
    <w:rsid w:val="006D4674"/>
    <w:rsid w:val="006D46A6"/>
    <w:rsid w:val="006D47ED"/>
    <w:rsid w:val="006D4CF2"/>
    <w:rsid w:val="006D5125"/>
    <w:rsid w:val="006D58FD"/>
    <w:rsid w:val="006D5C7F"/>
    <w:rsid w:val="006D6DE3"/>
    <w:rsid w:val="006D6F59"/>
    <w:rsid w:val="006D7468"/>
    <w:rsid w:val="006E0145"/>
    <w:rsid w:val="006E0158"/>
    <w:rsid w:val="006E078B"/>
    <w:rsid w:val="006E0EEC"/>
    <w:rsid w:val="006E11C3"/>
    <w:rsid w:val="006E1466"/>
    <w:rsid w:val="006E149D"/>
    <w:rsid w:val="006E1DD6"/>
    <w:rsid w:val="006E1E10"/>
    <w:rsid w:val="006E2882"/>
    <w:rsid w:val="006E2D40"/>
    <w:rsid w:val="006E31C7"/>
    <w:rsid w:val="006E3AC5"/>
    <w:rsid w:val="006E3CB1"/>
    <w:rsid w:val="006E4B7A"/>
    <w:rsid w:val="006E53DB"/>
    <w:rsid w:val="006E5ECE"/>
    <w:rsid w:val="006E6460"/>
    <w:rsid w:val="006E68F5"/>
    <w:rsid w:val="006E701A"/>
    <w:rsid w:val="006E70E9"/>
    <w:rsid w:val="006E75FE"/>
    <w:rsid w:val="006E786E"/>
    <w:rsid w:val="006E7CFD"/>
    <w:rsid w:val="006E7E45"/>
    <w:rsid w:val="006F287E"/>
    <w:rsid w:val="006F5A9E"/>
    <w:rsid w:val="006F5C26"/>
    <w:rsid w:val="006F5D4D"/>
    <w:rsid w:val="006F6144"/>
    <w:rsid w:val="006F6CCA"/>
    <w:rsid w:val="006F71DD"/>
    <w:rsid w:val="006F7649"/>
    <w:rsid w:val="00700102"/>
    <w:rsid w:val="00700DE9"/>
    <w:rsid w:val="00701925"/>
    <w:rsid w:val="00701B6D"/>
    <w:rsid w:val="00701E6D"/>
    <w:rsid w:val="00702606"/>
    <w:rsid w:val="007028C4"/>
    <w:rsid w:val="00702C4F"/>
    <w:rsid w:val="00702E47"/>
    <w:rsid w:val="007036DE"/>
    <w:rsid w:val="00703B5D"/>
    <w:rsid w:val="007043AD"/>
    <w:rsid w:val="00704573"/>
    <w:rsid w:val="007053E3"/>
    <w:rsid w:val="00705497"/>
    <w:rsid w:val="00705659"/>
    <w:rsid w:val="007058F5"/>
    <w:rsid w:val="00706209"/>
    <w:rsid w:val="00706920"/>
    <w:rsid w:val="00706DC7"/>
    <w:rsid w:val="00707B2E"/>
    <w:rsid w:val="00707DDE"/>
    <w:rsid w:val="00710194"/>
    <w:rsid w:val="0071057A"/>
    <w:rsid w:val="00711677"/>
    <w:rsid w:val="007119BC"/>
    <w:rsid w:val="00711BF2"/>
    <w:rsid w:val="007124F4"/>
    <w:rsid w:val="00712739"/>
    <w:rsid w:val="007129A1"/>
    <w:rsid w:val="00714687"/>
    <w:rsid w:val="007146E3"/>
    <w:rsid w:val="00715808"/>
    <w:rsid w:val="00715C10"/>
    <w:rsid w:val="00715E93"/>
    <w:rsid w:val="00716514"/>
    <w:rsid w:val="00717A41"/>
    <w:rsid w:val="00717B31"/>
    <w:rsid w:val="00720D1E"/>
    <w:rsid w:val="00720ECD"/>
    <w:rsid w:val="007229AC"/>
    <w:rsid w:val="00722AB3"/>
    <w:rsid w:val="00722C59"/>
    <w:rsid w:val="007231C6"/>
    <w:rsid w:val="007233A7"/>
    <w:rsid w:val="00723E52"/>
    <w:rsid w:val="007240E8"/>
    <w:rsid w:val="007243A2"/>
    <w:rsid w:val="0072459F"/>
    <w:rsid w:val="007249F4"/>
    <w:rsid w:val="00724F6A"/>
    <w:rsid w:val="00725B63"/>
    <w:rsid w:val="0072606E"/>
    <w:rsid w:val="007269A8"/>
    <w:rsid w:val="00726B99"/>
    <w:rsid w:val="007278B6"/>
    <w:rsid w:val="00727CA4"/>
    <w:rsid w:val="00727D5D"/>
    <w:rsid w:val="00727F8A"/>
    <w:rsid w:val="0073029A"/>
    <w:rsid w:val="0073033D"/>
    <w:rsid w:val="00730464"/>
    <w:rsid w:val="00730AA4"/>
    <w:rsid w:val="00730C48"/>
    <w:rsid w:val="00730F3E"/>
    <w:rsid w:val="00731158"/>
    <w:rsid w:val="00731209"/>
    <w:rsid w:val="00731A11"/>
    <w:rsid w:val="00732143"/>
    <w:rsid w:val="007323A5"/>
    <w:rsid w:val="00733E4F"/>
    <w:rsid w:val="007342CA"/>
    <w:rsid w:val="007344EA"/>
    <w:rsid w:val="00734651"/>
    <w:rsid w:val="00734B20"/>
    <w:rsid w:val="00734D58"/>
    <w:rsid w:val="0073585B"/>
    <w:rsid w:val="00735B72"/>
    <w:rsid w:val="00735CA3"/>
    <w:rsid w:val="0073784D"/>
    <w:rsid w:val="00737CDE"/>
    <w:rsid w:val="00737D0C"/>
    <w:rsid w:val="00740136"/>
    <w:rsid w:val="00740154"/>
    <w:rsid w:val="0074138E"/>
    <w:rsid w:val="007413C2"/>
    <w:rsid w:val="00741C8A"/>
    <w:rsid w:val="00741EAC"/>
    <w:rsid w:val="00742630"/>
    <w:rsid w:val="007427DA"/>
    <w:rsid w:val="00744644"/>
    <w:rsid w:val="00745EF3"/>
    <w:rsid w:val="00746156"/>
    <w:rsid w:val="0074752A"/>
    <w:rsid w:val="0075024C"/>
    <w:rsid w:val="00751164"/>
    <w:rsid w:val="007531DC"/>
    <w:rsid w:val="00753F87"/>
    <w:rsid w:val="00754468"/>
    <w:rsid w:val="00754D43"/>
    <w:rsid w:val="0075530B"/>
    <w:rsid w:val="0075573A"/>
    <w:rsid w:val="00755B1C"/>
    <w:rsid w:val="00757280"/>
    <w:rsid w:val="00757884"/>
    <w:rsid w:val="00757C14"/>
    <w:rsid w:val="0076013B"/>
    <w:rsid w:val="00760A00"/>
    <w:rsid w:val="00760A52"/>
    <w:rsid w:val="007614DF"/>
    <w:rsid w:val="00761621"/>
    <w:rsid w:val="00761748"/>
    <w:rsid w:val="00762CAE"/>
    <w:rsid w:val="00762D40"/>
    <w:rsid w:val="0076375F"/>
    <w:rsid w:val="00763F08"/>
    <w:rsid w:val="00765401"/>
    <w:rsid w:val="00765596"/>
    <w:rsid w:val="00765C9F"/>
    <w:rsid w:val="00766420"/>
    <w:rsid w:val="0076695B"/>
    <w:rsid w:val="007677F9"/>
    <w:rsid w:val="00767E1E"/>
    <w:rsid w:val="00770D6B"/>
    <w:rsid w:val="0077288F"/>
    <w:rsid w:val="00772F84"/>
    <w:rsid w:val="00773710"/>
    <w:rsid w:val="00773EF9"/>
    <w:rsid w:val="00773F93"/>
    <w:rsid w:val="007746E2"/>
    <w:rsid w:val="00774973"/>
    <w:rsid w:val="00774FCA"/>
    <w:rsid w:val="0077502F"/>
    <w:rsid w:val="007752A4"/>
    <w:rsid w:val="007759C7"/>
    <w:rsid w:val="00775A02"/>
    <w:rsid w:val="0077791A"/>
    <w:rsid w:val="00780B2E"/>
    <w:rsid w:val="00780E1E"/>
    <w:rsid w:val="00781232"/>
    <w:rsid w:val="00781403"/>
    <w:rsid w:val="00782D87"/>
    <w:rsid w:val="00783180"/>
    <w:rsid w:val="007844BF"/>
    <w:rsid w:val="00784785"/>
    <w:rsid w:val="00784EE4"/>
    <w:rsid w:val="0078553A"/>
    <w:rsid w:val="0078580F"/>
    <w:rsid w:val="00786339"/>
    <w:rsid w:val="007868AE"/>
    <w:rsid w:val="00786B12"/>
    <w:rsid w:val="00791065"/>
    <w:rsid w:val="00791132"/>
    <w:rsid w:val="00791283"/>
    <w:rsid w:val="00791FCA"/>
    <w:rsid w:val="007923A3"/>
    <w:rsid w:val="00792825"/>
    <w:rsid w:val="0079324C"/>
    <w:rsid w:val="007934DB"/>
    <w:rsid w:val="00793698"/>
    <w:rsid w:val="00795128"/>
    <w:rsid w:val="00795534"/>
    <w:rsid w:val="007957EC"/>
    <w:rsid w:val="00796761"/>
    <w:rsid w:val="00796ADA"/>
    <w:rsid w:val="00796C0A"/>
    <w:rsid w:val="00796FE6"/>
    <w:rsid w:val="0079763B"/>
    <w:rsid w:val="00797BFE"/>
    <w:rsid w:val="007A0080"/>
    <w:rsid w:val="007A0678"/>
    <w:rsid w:val="007A0B90"/>
    <w:rsid w:val="007A2390"/>
    <w:rsid w:val="007A2A89"/>
    <w:rsid w:val="007A2E00"/>
    <w:rsid w:val="007A2F2E"/>
    <w:rsid w:val="007A3652"/>
    <w:rsid w:val="007A3C78"/>
    <w:rsid w:val="007A3E34"/>
    <w:rsid w:val="007A4050"/>
    <w:rsid w:val="007A44FA"/>
    <w:rsid w:val="007A4A3E"/>
    <w:rsid w:val="007A5112"/>
    <w:rsid w:val="007A5381"/>
    <w:rsid w:val="007A5F4A"/>
    <w:rsid w:val="007A5FF6"/>
    <w:rsid w:val="007A668A"/>
    <w:rsid w:val="007A6ADA"/>
    <w:rsid w:val="007A7497"/>
    <w:rsid w:val="007B0268"/>
    <w:rsid w:val="007B0CED"/>
    <w:rsid w:val="007B2338"/>
    <w:rsid w:val="007B26BE"/>
    <w:rsid w:val="007B2818"/>
    <w:rsid w:val="007B32F3"/>
    <w:rsid w:val="007B3EF8"/>
    <w:rsid w:val="007B443F"/>
    <w:rsid w:val="007B46E2"/>
    <w:rsid w:val="007B484E"/>
    <w:rsid w:val="007B66D9"/>
    <w:rsid w:val="007B6AC4"/>
    <w:rsid w:val="007C0072"/>
    <w:rsid w:val="007C0F40"/>
    <w:rsid w:val="007C191E"/>
    <w:rsid w:val="007C2CAD"/>
    <w:rsid w:val="007C3C99"/>
    <w:rsid w:val="007C5005"/>
    <w:rsid w:val="007C74BB"/>
    <w:rsid w:val="007C7824"/>
    <w:rsid w:val="007C7F4C"/>
    <w:rsid w:val="007D006E"/>
    <w:rsid w:val="007D0284"/>
    <w:rsid w:val="007D0902"/>
    <w:rsid w:val="007D0D94"/>
    <w:rsid w:val="007D189C"/>
    <w:rsid w:val="007D22EF"/>
    <w:rsid w:val="007D29E3"/>
    <w:rsid w:val="007D333E"/>
    <w:rsid w:val="007D349F"/>
    <w:rsid w:val="007D4592"/>
    <w:rsid w:val="007D48F7"/>
    <w:rsid w:val="007D4A3F"/>
    <w:rsid w:val="007D4F8B"/>
    <w:rsid w:val="007D53B9"/>
    <w:rsid w:val="007D6363"/>
    <w:rsid w:val="007D669D"/>
    <w:rsid w:val="007D693D"/>
    <w:rsid w:val="007D6BE0"/>
    <w:rsid w:val="007D711E"/>
    <w:rsid w:val="007D7340"/>
    <w:rsid w:val="007D7F0E"/>
    <w:rsid w:val="007E04C0"/>
    <w:rsid w:val="007E0B59"/>
    <w:rsid w:val="007E1018"/>
    <w:rsid w:val="007E165D"/>
    <w:rsid w:val="007E1971"/>
    <w:rsid w:val="007E3A2E"/>
    <w:rsid w:val="007E50F4"/>
    <w:rsid w:val="007E57AE"/>
    <w:rsid w:val="007E5B46"/>
    <w:rsid w:val="007E6494"/>
    <w:rsid w:val="007E6A97"/>
    <w:rsid w:val="007E6AEB"/>
    <w:rsid w:val="007E6D82"/>
    <w:rsid w:val="007E7764"/>
    <w:rsid w:val="007E7B6D"/>
    <w:rsid w:val="007F0F5A"/>
    <w:rsid w:val="007F1FB8"/>
    <w:rsid w:val="007F3D1B"/>
    <w:rsid w:val="007F449E"/>
    <w:rsid w:val="007F47DD"/>
    <w:rsid w:val="007F4F0E"/>
    <w:rsid w:val="007F4F92"/>
    <w:rsid w:val="007F5630"/>
    <w:rsid w:val="007F6EB2"/>
    <w:rsid w:val="007F6F4A"/>
    <w:rsid w:val="007F72BD"/>
    <w:rsid w:val="007F77B2"/>
    <w:rsid w:val="007F7B5E"/>
    <w:rsid w:val="007F7B6D"/>
    <w:rsid w:val="00800549"/>
    <w:rsid w:val="00800853"/>
    <w:rsid w:val="00800891"/>
    <w:rsid w:val="0080142E"/>
    <w:rsid w:val="008015C8"/>
    <w:rsid w:val="00801EE2"/>
    <w:rsid w:val="0080278C"/>
    <w:rsid w:val="0080351A"/>
    <w:rsid w:val="008036CF"/>
    <w:rsid w:val="00803B03"/>
    <w:rsid w:val="00803B8B"/>
    <w:rsid w:val="0080491B"/>
    <w:rsid w:val="00804A90"/>
    <w:rsid w:val="008051AE"/>
    <w:rsid w:val="008051BC"/>
    <w:rsid w:val="0080590D"/>
    <w:rsid w:val="00805D93"/>
    <w:rsid w:val="0080643B"/>
    <w:rsid w:val="00806ACB"/>
    <w:rsid w:val="00806C9B"/>
    <w:rsid w:val="00806EB2"/>
    <w:rsid w:val="00807103"/>
    <w:rsid w:val="0080717D"/>
    <w:rsid w:val="0080744C"/>
    <w:rsid w:val="00807B9F"/>
    <w:rsid w:val="00807D48"/>
    <w:rsid w:val="008101C2"/>
    <w:rsid w:val="00810FDD"/>
    <w:rsid w:val="008115AF"/>
    <w:rsid w:val="00811F34"/>
    <w:rsid w:val="00813334"/>
    <w:rsid w:val="00813765"/>
    <w:rsid w:val="008137C5"/>
    <w:rsid w:val="00813EC7"/>
    <w:rsid w:val="008143C1"/>
    <w:rsid w:val="008143FC"/>
    <w:rsid w:val="00814AFA"/>
    <w:rsid w:val="00814BC3"/>
    <w:rsid w:val="00814C4C"/>
    <w:rsid w:val="00815909"/>
    <w:rsid w:val="008161E4"/>
    <w:rsid w:val="00816483"/>
    <w:rsid w:val="00816F3C"/>
    <w:rsid w:val="00817918"/>
    <w:rsid w:val="0081793E"/>
    <w:rsid w:val="00820829"/>
    <w:rsid w:val="00820AB5"/>
    <w:rsid w:val="00820CDC"/>
    <w:rsid w:val="00820E0E"/>
    <w:rsid w:val="0082139F"/>
    <w:rsid w:val="00821BDB"/>
    <w:rsid w:val="00821D91"/>
    <w:rsid w:val="00822F53"/>
    <w:rsid w:val="00823541"/>
    <w:rsid w:val="00823DD7"/>
    <w:rsid w:val="00824530"/>
    <w:rsid w:val="00824B03"/>
    <w:rsid w:val="008251E5"/>
    <w:rsid w:val="008254F7"/>
    <w:rsid w:val="00826D2B"/>
    <w:rsid w:val="00826E24"/>
    <w:rsid w:val="00827E45"/>
    <w:rsid w:val="00827FDC"/>
    <w:rsid w:val="00830787"/>
    <w:rsid w:val="008307F2"/>
    <w:rsid w:val="00830FDD"/>
    <w:rsid w:val="008316F1"/>
    <w:rsid w:val="00833141"/>
    <w:rsid w:val="00833386"/>
    <w:rsid w:val="00833DDE"/>
    <w:rsid w:val="00834335"/>
    <w:rsid w:val="008344BB"/>
    <w:rsid w:val="008346AC"/>
    <w:rsid w:val="00834D01"/>
    <w:rsid w:val="00835A6B"/>
    <w:rsid w:val="00837289"/>
    <w:rsid w:val="00837A2F"/>
    <w:rsid w:val="00840274"/>
    <w:rsid w:val="008402C0"/>
    <w:rsid w:val="008409D0"/>
    <w:rsid w:val="008418D0"/>
    <w:rsid w:val="0084237E"/>
    <w:rsid w:val="00842C27"/>
    <w:rsid w:val="00842F6C"/>
    <w:rsid w:val="0084334B"/>
    <w:rsid w:val="00843C15"/>
    <w:rsid w:val="00845303"/>
    <w:rsid w:val="00845C0C"/>
    <w:rsid w:val="00845F81"/>
    <w:rsid w:val="00846279"/>
    <w:rsid w:val="008471A8"/>
    <w:rsid w:val="00850188"/>
    <w:rsid w:val="008507B5"/>
    <w:rsid w:val="008512F1"/>
    <w:rsid w:val="00851FF9"/>
    <w:rsid w:val="0085214B"/>
    <w:rsid w:val="00852889"/>
    <w:rsid w:val="0085497C"/>
    <w:rsid w:val="0085521E"/>
    <w:rsid w:val="00855FC6"/>
    <w:rsid w:val="00856AAA"/>
    <w:rsid w:val="00856CB3"/>
    <w:rsid w:val="008571AF"/>
    <w:rsid w:val="00860024"/>
    <w:rsid w:val="00860031"/>
    <w:rsid w:val="00861575"/>
    <w:rsid w:val="0086306C"/>
    <w:rsid w:val="008634D2"/>
    <w:rsid w:val="008639D0"/>
    <w:rsid w:val="00864605"/>
    <w:rsid w:val="00864D29"/>
    <w:rsid w:val="0086509D"/>
    <w:rsid w:val="00865978"/>
    <w:rsid w:val="00865A14"/>
    <w:rsid w:val="00866B74"/>
    <w:rsid w:val="00866D68"/>
    <w:rsid w:val="00866E54"/>
    <w:rsid w:val="0087038C"/>
    <w:rsid w:val="00870E2F"/>
    <w:rsid w:val="00870FDA"/>
    <w:rsid w:val="00870FEE"/>
    <w:rsid w:val="008710AA"/>
    <w:rsid w:val="0087132C"/>
    <w:rsid w:val="008713C3"/>
    <w:rsid w:val="008715DE"/>
    <w:rsid w:val="008716EE"/>
    <w:rsid w:val="00871773"/>
    <w:rsid w:val="00871FE0"/>
    <w:rsid w:val="0087265C"/>
    <w:rsid w:val="008728D3"/>
    <w:rsid w:val="0087370A"/>
    <w:rsid w:val="00873B78"/>
    <w:rsid w:val="00873C7C"/>
    <w:rsid w:val="00873C9C"/>
    <w:rsid w:val="00873E56"/>
    <w:rsid w:val="008742F5"/>
    <w:rsid w:val="00875552"/>
    <w:rsid w:val="00876073"/>
    <w:rsid w:val="00877494"/>
    <w:rsid w:val="008775A4"/>
    <w:rsid w:val="008776F1"/>
    <w:rsid w:val="00880780"/>
    <w:rsid w:val="00881031"/>
    <w:rsid w:val="0088103C"/>
    <w:rsid w:val="008814EF"/>
    <w:rsid w:val="00882F7D"/>
    <w:rsid w:val="008830A4"/>
    <w:rsid w:val="008833AF"/>
    <w:rsid w:val="00883C38"/>
    <w:rsid w:val="0088430D"/>
    <w:rsid w:val="00884BC8"/>
    <w:rsid w:val="00884BE4"/>
    <w:rsid w:val="00884F61"/>
    <w:rsid w:val="00885335"/>
    <w:rsid w:val="0088650B"/>
    <w:rsid w:val="008867D6"/>
    <w:rsid w:val="00886B76"/>
    <w:rsid w:val="00886CE5"/>
    <w:rsid w:val="0088720D"/>
    <w:rsid w:val="00887466"/>
    <w:rsid w:val="00887AB2"/>
    <w:rsid w:val="008913F2"/>
    <w:rsid w:val="008919F7"/>
    <w:rsid w:val="008927E8"/>
    <w:rsid w:val="008927F9"/>
    <w:rsid w:val="00892BCB"/>
    <w:rsid w:val="00892C58"/>
    <w:rsid w:val="0089366E"/>
    <w:rsid w:val="00893908"/>
    <w:rsid w:val="00893E73"/>
    <w:rsid w:val="008942C4"/>
    <w:rsid w:val="00894F56"/>
    <w:rsid w:val="00895C6D"/>
    <w:rsid w:val="00896457"/>
    <w:rsid w:val="0089674B"/>
    <w:rsid w:val="00896A5B"/>
    <w:rsid w:val="00896C2B"/>
    <w:rsid w:val="008A04E1"/>
    <w:rsid w:val="008A1512"/>
    <w:rsid w:val="008A1673"/>
    <w:rsid w:val="008A1A79"/>
    <w:rsid w:val="008A1B15"/>
    <w:rsid w:val="008A21B4"/>
    <w:rsid w:val="008A26D4"/>
    <w:rsid w:val="008A3765"/>
    <w:rsid w:val="008A3A82"/>
    <w:rsid w:val="008A3EE6"/>
    <w:rsid w:val="008A4956"/>
    <w:rsid w:val="008A4B6F"/>
    <w:rsid w:val="008A59D9"/>
    <w:rsid w:val="008A63DC"/>
    <w:rsid w:val="008A7EDC"/>
    <w:rsid w:val="008A7FCC"/>
    <w:rsid w:val="008A7FD3"/>
    <w:rsid w:val="008B0E43"/>
    <w:rsid w:val="008B0EFB"/>
    <w:rsid w:val="008B19ED"/>
    <w:rsid w:val="008B2108"/>
    <w:rsid w:val="008B22EE"/>
    <w:rsid w:val="008B2AD5"/>
    <w:rsid w:val="008B2C3C"/>
    <w:rsid w:val="008B3AE0"/>
    <w:rsid w:val="008B4054"/>
    <w:rsid w:val="008B4744"/>
    <w:rsid w:val="008B491B"/>
    <w:rsid w:val="008B4964"/>
    <w:rsid w:val="008B4CBF"/>
    <w:rsid w:val="008B4E33"/>
    <w:rsid w:val="008B5060"/>
    <w:rsid w:val="008B5CA7"/>
    <w:rsid w:val="008B70CB"/>
    <w:rsid w:val="008C11B1"/>
    <w:rsid w:val="008C1EE7"/>
    <w:rsid w:val="008C2B7B"/>
    <w:rsid w:val="008C31AF"/>
    <w:rsid w:val="008C32B6"/>
    <w:rsid w:val="008C3488"/>
    <w:rsid w:val="008C37BE"/>
    <w:rsid w:val="008C3F15"/>
    <w:rsid w:val="008C49E9"/>
    <w:rsid w:val="008C4C73"/>
    <w:rsid w:val="008C5330"/>
    <w:rsid w:val="008C5F57"/>
    <w:rsid w:val="008C7EC5"/>
    <w:rsid w:val="008D05C4"/>
    <w:rsid w:val="008D0976"/>
    <w:rsid w:val="008D13A5"/>
    <w:rsid w:val="008D2023"/>
    <w:rsid w:val="008D2F79"/>
    <w:rsid w:val="008D340D"/>
    <w:rsid w:val="008D352A"/>
    <w:rsid w:val="008D3FFE"/>
    <w:rsid w:val="008D4498"/>
    <w:rsid w:val="008D47CC"/>
    <w:rsid w:val="008D4A93"/>
    <w:rsid w:val="008D4FCC"/>
    <w:rsid w:val="008D650D"/>
    <w:rsid w:val="008D70B1"/>
    <w:rsid w:val="008D772F"/>
    <w:rsid w:val="008D7B44"/>
    <w:rsid w:val="008D7C06"/>
    <w:rsid w:val="008E1021"/>
    <w:rsid w:val="008E1966"/>
    <w:rsid w:val="008E1BAC"/>
    <w:rsid w:val="008E1F0D"/>
    <w:rsid w:val="008E2049"/>
    <w:rsid w:val="008E2113"/>
    <w:rsid w:val="008E36BC"/>
    <w:rsid w:val="008E3E30"/>
    <w:rsid w:val="008E44BB"/>
    <w:rsid w:val="008E5AEA"/>
    <w:rsid w:val="008E6158"/>
    <w:rsid w:val="008E6A5F"/>
    <w:rsid w:val="008E6EAE"/>
    <w:rsid w:val="008E7485"/>
    <w:rsid w:val="008F0B68"/>
    <w:rsid w:val="008F0E9D"/>
    <w:rsid w:val="008F1176"/>
    <w:rsid w:val="008F201E"/>
    <w:rsid w:val="008F2347"/>
    <w:rsid w:val="008F251B"/>
    <w:rsid w:val="008F2880"/>
    <w:rsid w:val="008F32D0"/>
    <w:rsid w:val="008F3418"/>
    <w:rsid w:val="008F35B6"/>
    <w:rsid w:val="008F406A"/>
    <w:rsid w:val="008F4E55"/>
    <w:rsid w:val="008F51BA"/>
    <w:rsid w:val="008F5635"/>
    <w:rsid w:val="008F6913"/>
    <w:rsid w:val="008F777E"/>
    <w:rsid w:val="008F79BB"/>
    <w:rsid w:val="00901152"/>
    <w:rsid w:val="009015D9"/>
    <w:rsid w:val="009016FE"/>
    <w:rsid w:val="009018F7"/>
    <w:rsid w:val="00901F3F"/>
    <w:rsid w:val="0090222F"/>
    <w:rsid w:val="009023EC"/>
    <w:rsid w:val="00902985"/>
    <w:rsid w:val="00903346"/>
    <w:rsid w:val="009035F3"/>
    <w:rsid w:val="00906138"/>
    <w:rsid w:val="009076DF"/>
    <w:rsid w:val="00907F64"/>
    <w:rsid w:val="00910A46"/>
    <w:rsid w:val="00911509"/>
    <w:rsid w:val="009115DC"/>
    <w:rsid w:val="00912844"/>
    <w:rsid w:val="00914E09"/>
    <w:rsid w:val="009158A2"/>
    <w:rsid w:val="009159D6"/>
    <w:rsid w:val="00916AE4"/>
    <w:rsid w:val="00917C52"/>
    <w:rsid w:val="009212B6"/>
    <w:rsid w:val="009213C0"/>
    <w:rsid w:val="00921A67"/>
    <w:rsid w:val="009223E8"/>
    <w:rsid w:val="00922D2D"/>
    <w:rsid w:val="00922D7D"/>
    <w:rsid w:val="0092324C"/>
    <w:rsid w:val="009237C0"/>
    <w:rsid w:val="00923F51"/>
    <w:rsid w:val="009248BD"/>
    <w:rsid w:val="00924FEC"/>
    <w:rsid w:val="00925174"/>
    <w:rsid w:val="009251D7"/>
    <w:rsid w:val="009253BB"/>
    <w:rsid w:val="00925824"/>
    <w:rsid w:val="00925D6E"/>
    <w:rsid w:val="00926053"/>
    <w:rsid w:val="009260C9"/>
    <w:rsid w:val="00926F44"/>
    <w:rsid w:val="00927304"/>
    <w:rsid w:val="0093046D"/>
    <w:rsid w:val="009313C7"/>
    <w:rsid w:val="00934BAC"/>
    <w:rsid w:val="00935576"/>
    <w:rsid w:val="00935577"/>
    <w:rsid w:val="00935FE4"/>
    <w:rsid w:val="00940137"/>
    <w:rsid w:val="00940413"/>
    <w:rsid w:val="00940BCE"/>
    <w:rsid w:val="0094130E"/>
    <w:rsid w:val="0094133C"/>
    <w:rsid w:val="00941570"/>
    <w:rsid w:val="00941AC1"/>
    <w:rsid w:val="00942559"/>
    <w:rsid w:val="00943245"/>
    <w:rsid w:val="009434D7"/>
    <w:rsid w:val="009444BB"/>
    <w:rsid w:val="009449A1"/>
    <w:rsid w:val="00944A0F"/>
    <w:rsid w:val="00945443"/>
    <w:rsid w:val="0094547B"/>
    <w:rsid w:val="00945791"/>
    <w:rsid w:val="00945EA8"/>
    <w:rsid w:val="009465CA"/>
    <w:rsid w:val="00947351"/>
    <w:rsid w:val="00947975"/>
    <w:rsid w:val="00947B5C"/>
    <w:rsid w:val="00947CEF"/>
    <w:rsid w:val="009501F4"/>
    <w:rsid w:val="00950C35"/>
    <w:rsid w:val="009518A0"/>
    <w:rsid w:val="00952668"/>
    <w:rsid w:val="00952BE3"/>
    <w:rsid w:val="00952C88"/>
    <w:rsid w:val="00952FC4"/>
    <w:rsid w:val="00953614"/>
    <w:rsid w:val="009539D4"/>
    <w:rsid w:val="00954347"/>
    <w:rsid w:val="00954621"/>
    <w:rsid w:val="00956F7F"/>
    <w:rsid w:val="009572AB"/>
    <w:rsid w:val="00957387"/>
    <w:rsid w:val="0095760C"/>
    <w:rsid w:val="0096030E"/>
    <w:rsid w:val="0096240D"/>
    <w:rsid w:val="009627BB"/>
    <w:rsid w:val="00962DD8"/>
    <w:rsid w:val="00963120"/>
    <w:rsid w:val="009634C9"/>
    <w:rsid w:val="009636BD"/>
    <w:rsid w:val="00963ED0"/>
    <w:rsid w:val="0096404F"/>
    <w:rsid w:val="009651A9"/>
    <w:rsid w:val="009653C8"/>
    <w:rsid w:val="009665A4"/>
    <w:rsid w:val="00966940"/>
    <w:rsid w:val="009672CA"/>
    <w:rsid w:val="009676B0"/>
    <w:rsid w:val="00967EE8"/>
    <w:rsid w:val="009703B5"/>
    <w:rsid w:val="0097091A"/>
    <w:rsid w:val="00970AA2"/>
    <w:rsid w:val="00971234"/>
    <w:rsid w:val="00972390"/>
    <w:rsid w:val="009724C5"/>
    <w:rsid w:val="0097295A"/>
    <w:rsid w:val="0097354E"/>
    <w:rsid w:val="00973816"/>
    <w:rsid w:val="009748AA"/>
    <w:rsid w:val="00974B2D"/>
    <w:rsid w:val="009757A9"/>
    <w:rsid w:val="00975B6B"/>
    <w:rsid w:val="00975FDA"/>
    <w:rsid w:val="00977107"/>
    <w:rsid w:val="0097790F"/>
    <w:rsid w:val="009809D5"/>
    <w:rsid w:val="00982076"/>
    <w:rsid w:val="009821F4"/>
    <w:rsid w:val="009833F3"/>
    <w:rsid w:val="00983F16"/>
    <w:rsid w:val="00986260"/>
    <w:rsid w:val="00986616"/>
    <w:rsid w:val="00986A1E"/>
    <w:rsid w:val="00987368"/>
    <w:rsid w:val="00987540"/>
    <w:rsid w:val="00987BE9"/>
    <w:rsid w:val="009902FF"/>
    <w:rsid w:val="00990A89"/>
    <w:rsid w:val="00991ECE"/>
    <w:rsid w:val="009928DD"/>
    <w:rsid w:val="00992974"/>
    <w:rsid w:val="00994A5A"/>
    <w:rsid w:val="0099518D"/>
    <w:rsid w:val="0099577A"/>
    <w:rsid w:val="0099585E"/>
    <w:rsid w:val="00995DA7"/>
    <w:rsid w:val="00996F32"/>
    <w:rsid w:val="00997077"/>
    <w:rsid w:val="00997400"/>
    <w:rsid w:val="0099764C"/>
    <w:rsid w:val="00997CD5"/>
    <w:rsid w:val="009A0036"/>
    <w:rsid w:val="009A0F29"/>
    <w:rsid w:val="009A0F7B"/>
    <w:rsid w:val="009A290D"/>
    <w:rsid w:val="009A2B9C"/>
    <w:rsid w:val="009A2DA9"/>
    <w:rsid w:val="009A3397"/>
    <w:rsid w:val="009A3716"/>
    <w:rsid w:val="009A3BBA"/>
    <w:rsid w:val="009A4CEA"/>
    <w:rsid w:val="009A4EDA"/>
    <w:rsid w:val="009A603B"/>
    <w:rsid w:val="009A6197"/>
    <w:rsid w:val="009A62C1"/>
    <w:rsid w:val="009B013F"/>
    <w:rsid w:val="009B1269"/>
    <w:rsid w:val="009B216B"/>
    <w:rsid w:val="009B245B"/>
    <w:rsid w:val="009B2B26"/>
    <w:rsid w:val="009B2EF6"/>
    <w:rsid w:val="009B33F0"/>
    <w:rsid w:val="009B3DB9"/>
    <w:rsid w:val="009B4182"/>
    <w:rsid w:val="009B4E0F"/>
    <w:rsid w:val="009B6788"/>
    <w:rsid w:val="009B7038"/>
    <w:rsid w:val="009B72E7"/>
    <w:rsid w:val="009B7346"/>
    <w:rsid w:val="009B76B1"/>
    <w:rsid w:val="009C0647"/>
    <w:rsid w:val="009C1580"/>
    <w:rsid w:val="009C1C60"/>
    <w:rsid w:val="009C1F9C"/>
    <w:rsid w:val="009C248E"/>
    <w:rsid w:val="009C2C7B"/>
    <w:rsid w:val="009C2EF4"/>
    <w:rsid w:val="009C3459"/>
    <w:rsid w:val="009C3C7B"/>
    <w:rsid w:val="009C4AB5"/>
    <w:rsid w:val="009C4D8A"/>
    <w:rsid w:val="009C53C9"/>
    <w:rsid w:val="009C546D"/>
    <w:rsid w:val="009C60CC"/>
    <w:rsid w:val="009C726E"/>
    <w:rsid w:val="009C7377"/>
    <w:rsid w:val="009C7DD3"/>
    <w:rsid w:val="009C7E13"/>
    <w:rsid w:val="009D15BA"/>
    <w:rsid w:val="009D1CE2"/>
    <w:rsid w:val="009D2118"/>
    <w:rsid w:val="009D328C"/>
    <w:rsid w:val="009D413F"/>
    <w:rsid w:val="009D4C05"/>
    <w:rsid w:val="009D5704"/>
    <w:rsid w:val="009D6412"/>
    <w:rsid w:val="009D6E26"/>
    <w:rsid w:val="009D7C33"/>
    <w:rsid w:val="009D7C41"/>
    <w:rsid w:val="009E1ACE"/>
    <w:rsid w:val="009E3711"/>
    <w:rsid w:val="009E3A54"/>
    <w:rsid w:val="009E3EF9"/>
    <w:rsid w:val="009E4A49"/>
    <w:rsid w:val="009E5028"/>
    <w:rsid w:val="009E50DC"/>
    <w:rsid w:val="009E54BD"/>
    <w:rsid w:val="009E5606"/>
    <w:rsid w:val="009E64DF"/>
    <w:rsid w:val="009E6928"/>
    <w:rsid w:val="009E6F41"/>
    <w:rsid w:val="009E6F83"/>
    <w:rsid w:val="009E7503"/>
    <w:rsid w:val="009F0E33"/>
    <w:rsid w:val="009F13C5"/>
    <w:rsid w:val="009F1B43"/>
    <w:rsid w:val="009F2B62"/>
    <w:rsid w:val="009F2D4C"/>
    <w:rsid w:val="009F2E6F"/>
    <w:rsid w:val="009F40D4"/>
    <w:rsid w:val="009F49B3"/>
    <w:rsid w:val="009F4F41"/>
    <w:rsid w:val="009F5C2B"/>
    <w:rsid w:val="009F65D1"/>
    <w:rsid w:val="009F6DC6"/>
    <w:rsid w:val="009F6E0F"/>
    <w:rsid w:val="00A00960"/>
    <w:rsid w:val="00A00C70"/>
    <w:rsid w:val="00A01538"/>
    <w:rsid w:val="00A02289"/>
    <w:rsid w:val="00A0255C"/>
    <w:rsid w:val="00A026E7"/>
    <w:rsid w:val="00A03A12"/>
    <w:rsid w:val="00A03F61"/>
    <w:rsid w:val="00A043E8"/>
    <w:rsid w:val="00A046F7"/>
    <w:rsid w:val="00A04FE0"/>
    <w:rsid w:val="00A05367"/>
    <w:rsid w:val="00A0580F"/>
    <w:rsid w:val="00A07087"/>
    <w:rsid w:val="00A10143"/>
    <w:rsid w:val="00A1022C"/>
    <w:rsid w:val="00A12332"/>
    <w:rsid w:val="00A128BC"/>
    <w:rsid w:val="00A131DF"/>
    <w:rsid w:val="00A137FC"/>
    <w:rsid w:val="00A1446E"/>
    <w:rsid w:val="00A14986"/>
    <w:rsid w:val="00A1595F"/>
    <w:rsid w:val="00A15C63"/>
    <w:rsid w:val="00A15E56"/>
    <w:rsid w:val="00A1763D"/>
    <w:rsid w:val="00A204C5"/>
    <w:rsid w:val="00A206FC"/>
    <w:rsid w:val="00A207F1"/>
    <w:rsid w:val="00A21A13"/>
    <w:rsid w:val="00A2272D"/>
    <w:rsid w:val="00A228BC"/>
    <w:rsid w:val="00A22B28"/>
    <w:rsid w:val="00A22DD7"/>
    <w:rsid w:val="00A22DFF"/>
    <w:rsid w:val="00A23626"/>
    <w:rsid w:val="00A24479"/>
    <w:rsid w:val="00A24CB3"/>
    <w:rsid w:val="00A24EA9"/>
    <w:rsid w:val="00A2523C"/>
    <w:rsid w:val="00A25782"/>
    <w:rsid w:val="00A25CBD"/>
    <w:rsid w:val="00A25E44"/>
    <w:rsid w:val="00A25EE1"/>
    <w:rsid w:val="00A276BB"/>
    <w:rsid w:val="00A27733"/>
    <w:rsid w:val="00A27984"/>
    <w:rsid w:val="00A30270"/>
    <w:rsid w:val="00A30AEF"/>
    <w:rsid w:val="00A311D5"/>
    <w:rsid w:val="00A31D5B"/>
    <w:rsid w:val="00A31F9F"/>
    <w:rsid w:val="00A3315B"/>
    <w:rsid w:val="00A33459"/>
    <w:rsid w:val="00A339D0"/>
    <w:rsid w:val="00A33AE6"/>
    <w:rsid w:val="00A33BB9"/>
    <w:rsid w:val="00A3442D"/>
    <w:rsid w:val="00A349F7"/>
    <w:rsid w:val="00A353DC"/>
    <w:rsid w:val="00A3543D"/>
    <w:rsid w:val="00A358E5"/>
    <w:rsid w:val="00A35BF4"/>
    <w:rsid w:val="00A36D13"/>
    <w:rsid w:val="00A37C55"/>
    <w:rsid w:val="00A37D25"/>
    <w:rsid w:val="00A40310"/>
    <w:rsid w:val="00A40B83"/>
    <w:rsid w:val="00A414B6"/>
    <w:rsid w:val="00A41520"/>
    <w:rsid w:val="00A41E6A"/>
    <w:rsid w:val="00A421CE"/>
    <w:rsid w:val="00A423E5"/>
    <w:rsid w:val="00A4246F"/>
    <w:rsid w:val="00A42478"/>
    <w:rsid w:val="00A42D54"/>
    <w:rsid w:val="00A43D3F"/>
    <w:rsid w:val="00A44546"/>
    <w:rsid w:val="00A44CB5"/>
    <w:rsid w:val="00A4534E"/>
    <w:rsid w:val="00A457B0"/>
    <w:rsid w:val="00A4642C"/>
    <w:rsid w:val="00A46BFA"/>
    <w:rsid w:val="00A46F73"/>
    <w:rsid w:val="00A470F8"/>
    <w:rsid w:val="00A4795F"/>
    <w:rsid w:val="00A50BB6"/>
    <w:rsid w:val="00A51129"/>
    <w:rsid w:val="00A522CB"/>
    <w:rsid w:val="00A524AE"/>
    <w:rsid w:val="00A52A31"/>
    <w:rsid w:val="00A52BC5"/>
    <w:rsid w:val="00A52F04"/>
    <w:rsid w:val="00A53733"/>
    <w:rsid w:val="00A53AC2"/>
    <w:rsid w:val="00A53E0B"/>
    <w:rsid w:val="00A53E8A"/>
    <w:rsid w:val="00A54D5F"/>
    <w:rsid w:val="00A55D1F"/>
    <w:rsid w:val="00A55D23"/>
    <w:rsid w:val="00A56501"/>
    <w:rsid w:val="00A57A59"/>
    <w:rsid w:val="00A60763"/>
    <w:rsid w:val="00A60B4B"/>
    <w:rsid w:val="00A61BD7"/>
    <w:rsid w:val="00A61D4F"/>
    <w:rsid w:val="00A61E43"/>
    <w:rsid w:val="00A6210A"/>
    <w:rsid w:val="00A62AF0"/>
    <w:rsid w:val="00A63719"/>
    <w:rsid w:val="00A63D09"/>
    <w:rsid w:val="00A63EF4"/>
    <w:rsid w:val="00A64232"/>
    <w:rsid w:val="00A64237"/>
    <w:rsid w:val="00A643DB"/>
    <w:rsid w:val="00A64F07"/>
    <w:rsid w:val="00A65C49"/>
    <w:rsid w:val="00A66624"/>
    <w:rsid w:val="00A677F6"/>
    <w:rsid w:val="00A67D38"/>
    <w:rsid w:val="00A70FC6"/>
    <w:rsid w:val="00A7155E"/>
    <w:rsid w:val="00A721EA"/>
    <w:rsid w:val="00A730C1"/>
    <w:rsid w:val="00A73F68"/>
    <w:rsid w:val="00A73FFB"/>
    <w:rsid w:val="00A74052"/>
    <w:rsid w:val="00A746A9"/>
    <w:rsid w:val="00A747DE"/>
    <w:rsid w:val="00A74D97"/>
    <w:rsid w:val="00A75C39"/>
    <w:rsid w:val="00A75C3B"/>
    <w:rsid w:val="00A76283"/>
    <w:rsid w:val="00A770A1"/>
    <w:rsid w:val="00A8044F"/>
    <w:rsid w:val="00A808A5"/>
    <w:rsid w:val="00A80ACE"/>
    <w:rsid w:val="00A811A1"/>
    <w:rsid w:val="00A8186E"/>
    <w:rsid w:val="00A818E5"/>
    <w:rsid w:val="00A81EAB"/>
    <w:rsid w:val="00A81ED3"/>
    <w:rsid w:val="00A827F2"/>
    <w:rsid w:val="00A832D2"/>
    <w:rsid w:val="00A8343E"/>
    <w:rsid w:val="00A838F3"/>
    <w:rsid w:val="00A83F1B"/>
    <w:rsid w:val="00A841CB"/>
    <w:rsid w:val="00A8435B"/>
    <w:rsid w:val="00A84A21"/>
    <w:rsid w:val="00A84A53"/>
    <w:rsid w:val="00A853B9"/>
    <w:rsid w:val="00A868C4"/>
    <w:rsid w:val="00A86A42"/>
    <w:rsid w:val="00A86A6A"/>
    <w:rsid w:val="00A87172"/>
    <w:rsid w:val="00A87533"/>
    <w:rsid w:val="00A903A4"/>
    <w:rsid w:val="00A912CA"/>
    <w:rsid w:val="00A9146E"/>
    <w:rsid w:val="00A9149A"/>
    <w:rsid w:val="00A91C3B"/>
    <w:rsid w:val="00A91F43"/>
    <w:rsid w:val="00A92389"/>
    <w:rsid w:val="00A92667"/>
    <w:rsid w:val="00A92D9F"/>
    <w:rsid w:val="00A933D6"/>
    <w:rsid w:val="00A93FFE"/>
    <w:rsid w:val="00A95578"/>
    <w:rsid w:val="00A96740"/>
    <w:rsid w:val="00AA0A81"/>
    <w:rsid w:val="00AA0B83"/>
    <w:rsid w:val="00AA1AD9"/>
    <w:rsid w:val="00AA2391"/>
    <w:rsid w:val="00AA2398"/>
    <w:rsid w:val="00AA26A7"/>
    <w:rsid w:val="00AA3373"/>
    <w:rsid w:val="00AA35B5"/>
    <w:rsid w:val="00AA36D1"/>
    <w:rsid w:val="00AA407E"/>
    <w:rsid w:val="00AA4219"/>
    <w:rsid w:val="00AA45BA"/>
    <w:rsid w:val="00AA759A"/>
    <w:rsid w:val="00AA7D4F"/>
    <w:rsid w:val="00AB00B8"/>
    <w:rsid w:val="00AB238C"/>
    <w:rsid w:val="00AB250B"/>
    <w:rsid w:val="00AB292A"/>
    <w:rsid w:val="00AB3029"/>
    <w:rsid w:val="00AB321F"/>
    <w:rsid w:val="00AB359C"/>
    <w:rsid w:val="00AB49DB"/>
    <w:rsid w:val="00AB4E4D"/>
    <w:rsid w:val="00AB5051"/>
    <w:rsid w:val="00AB554B"/>
    <w:rsid w:val="00AB5C36"/>
    <w:rsid w:val="00AB5E34"/>
    <w:rsid w:val="00AB68DA"/>
    <w:rsid w:val="00AB7300"/>
    <w:rsid w:val="00AB737C"/>
    <w:rsid w:val="00AB7BA7"/>
    <w:rsid w:val="00AC090D"/>
    <w:rsid w:val="00AC095C"/>
    <w:rsid w:val="00AC0E93"/>
    <w:rsid w:val="00AC140E"/>
    <w:rsid w:val="00AC1942"/>
    <w:rsid w:val="00AC21C4"/>
    <w:rsid w:val="00AC3050"/>
    <w:rsid w:val="00AC37CB"/>
    <w:rsid w:val="00AC394D"/>
    <w:rsid w:val="00AC4069"/>
    <w:rsid w:val="00AC566D"/>
    <w:rsid w:val="00AC56BA"/>
    <w:rsid w:val="00AC5A3B"/>
    <w:rsid w:val="00AC5A4A"/>
    <w:rsid w:val="00AC69F4"/>
    <w:rsid w:val="00AC6AF6"/>
    <w:rsid w:val="00AC6FB3"/>
    <w:rsid w:val="00AC73B9"/>
    <w:rsid w:val="00AD08A7"/>
    <w:rsid w:val="00AD0F15"/>
    <w:rsid w:val="00AD173C"/>
    <w:rsid w:val="00AD18AE"/>
    <w:rsid w:val="00AD199F"/>
    <w:rsid w:val="00AD2C0D"/>
    <w:rsid w:val="00AD4393"/>
    <w:rsid w:val="00AD4A4D"/>
    <w:rsid w:val="00AD50B6"/>
    <w:rsid w:val="00AD5C85"/>
    <w:rsid w:val="00AD5FF0"/>
    <w:rsid w:val="00AD6A49"/>
    <w:rsid w:val="00AD70FD"/>
    <w:rsid w:val="00AD7265"/>
    <w:rsid w:val="00AD7776"/>
    <w:rsid w:val="00AD7DC3"/>
    <w:rsid w:val="00AE0023"/>
    <w:rsid w:val="00AE098B"/>
    <w:rsid w:val="00AE09B2"/>
    <w:rsid w:val="00AE0B65"/>
    <w:rsid w:val="00AE0F89"/>
    <w:rsid w:val="00AE1143"/>
    <w:rsid w:val="00AE13C9"/>
    <w:rsid w:val="00AE3E73"/>
    <w:rsid w:val="00AE45FA"/>
    <w:rsid w:val="00AE4A57"/>
    <w:rsid w:val="00AE6449"/>
    <w:rsid w:val="00AE7198"/>
    <w:rsid w:val="00AE779F"/>
    <w:rsid w:val="00AE7CD6"/>
    <w:rsid w:val="00AF0211"/>
    <w:rsid w:val="00AF14A0"/>
    <w:rsid w:val="00AF1D8D"/>
    <w:rsid w:val="00AF1EE7"/>
    <w:rsid w:val="00AF2A86"/>
    <w:rsid w:val="00AF2AB8"/>
    <w:rsid w:val="00AF2AC3"/>
    <w:rsid w:val="00AF365D"/>
    <w:rsid w:val="00AF3B16"/>
    <w:rsid w:val="00AF4737"/>
    <w:rsid w:val="00AF5584"/>
    <w:rsid w:val="00AF5B7B"/>
    <w:rsid w:val="00AF7A81"/>
    <w:rsid w:val="00B0081F"/>
    <w:rsid w:val="00B01690"/>
    <w:rsid w:val="00B01781"/>
    <w:rsid w:val="00B0266E"/>
    <w:rsid w:val="00B027C5"/>
    <w:rsid w:val="00B031C8"/>
    <w:rsid w:val="00B0378C"/>
    <w:rsid w:val="00B03D7B"/>
    <w:rsid w:val="00B05536"/>
    <w:rsid w:val="00B05D98"/>
    <w:rsid w:val="00B05DC3"/>
    <w:rsid w:val="00B05FE2"/>
    <w:rsid w:val="00B0671D"/>
    <w:rsid w:val="00B06BC2"/>
    <w:rsid w:val="00B07A30"/>
    <w:rsid w:val="00B105F3"/>
    <w:rsid w:val="00B10AAF"/>
    <w:rsid w:val="00B10AD3"/>
    <w:rsid w:val="00B114E8"/>
    <w:rsid w:val="00B11690"/>
    <w:rsid w:val="00B117F8"/>
    <w:rsid w:val="00B13699"/>
    <w:rsid w:val="00B138EC"/>
    <w:rsid w:val="00B1393A"/>
    <w:rsid w:val="00B13F23"/>
    <w:rsid w:val="00B13F7D"/>
    <w:rsid w:val="00B1598C"/>
    <w:rsid w:val="00B160B1"/>
    <w:rsid w:val="00B160FB"/>
    <w:rsid w:val="00B16D64"/>
    <w:rsid w:val="00B16FE0"/>
    <w:rsid w:val="00B17782"/>
    <w:rsid w:val="00B17C6A"/>
    <w:rsid w:val="00B21466"/>
    <w:rsid w:val="00B219A2"/>
    <w:rsid w:val="00B21FB6"/>
    <w:rsid w:val="00B221A6"/>
    <w:rsid w:val="00B221C5"/>
    <w:rsid w:val="00B2233B"/>
    <w:rsid w:val="00B22487"/>
    <w:rsid w:val="00B2282C"/>
    <w:rsid w:val="00B23208"/>
    <w:rsid w:val="00B234AA"/>
    <w:rsid w:val="00B24583"/>
    <w:rsid w:val="00B24DAC"/>
    <w:rsid w:val="00B26460"/>
    <w:rsid w:val="00B2675F"/>
    <w:rsid w:val="00B27123"/>
    <w:rsid w:val="00B277CD"/>
    <w:rsid w:val="00B30BE2"/>
    <w:rsid w:val="00B30F5B"/>
    <w:rsid w:val="00B31BAB"/>
    <w:rsid w:val="00B31BF0"/>
    <w:rsid w:val="00B323E1"/>
    <w:rsid w:val="00B32905"/>
    <w:rsid w:val="00B3325A"/>
    <w:rsid w:val="00B334EE"/>
    <w:rsid w:val="00B34FFF"/>
    <w:rsid w:val="00B35326"/>
    <w:rsid w:val="00B35F28"/>
    <w:rsid w:val="00B36786"/>
    <w:rsid w:val="00B37503"/>
    <w:rsid w:val="00B3780C"/>
    <w:rsid w:val="00B427D4"/>
    <w:rsid w:val="00B42914"/>
    <w:rsid w:val="00B42C10"/>
    <w:rsid w:val="00B433C6"/>
    <w:rsid w:val="00B43547"/>
    <w:rsid w:val="00B4364F"/>
    <w:rsid w:val="00B43CD7"/>
    <w:rsid w:val="00B4413F"/>
    <w:rsid w:val="00B4415A"/>
    <w:rsid w:val="00B44392"/>
    <w:rsid w:val="00B4476D"/>
    <w:rsid w:val="00B448E9"/>
    <w:rsid w:val="00B454FB"/>
    <w:rsid w:val="00B458BE"/>
    <w:rsid w:val="00B45C60"/>
    <w:rsid w:val="00B45E9A"/>
    <w:rsid w:val="00B4619B"/>
    <w:rsid w:val="00B4638E"/>
    <w:rsid w:val="00B464ED"/>
    <w:rsid w:val="00B465D4"/>
    <w:rsid w:val="00B46623"/>
    <w:rsid w:val="00B468CA"/>
    <w:rsid w:val="00B475FA"/>
    <w:rsid w:val="00B47B6A"/>
    <w:rsid w:val="00B502E5"/>
    <w:rsid w:val="00B50CA1"/>
    <w:rsid w:val="00B50FC1"/>
    <w:rsid w:val="00B525AA"/>
    <w:rsid w:val="00B52DBD"/>
    <w:rsid w:val="00B53186"/>
    <w:rsid w:val="00B53DE7"/>
    <w:rsid w:val="00B54272"/>
    <w:rsid w:val="00B546FF"/>
    <w:rsid w:val="00B54A4C"/>
    <w:rsid w:val="00B60E12"/>
    <w:rsid w:val="00B61C55"/>
    <w:rsid w:val="00B620B9"/>
    <w:rsid w:val="00B62509"/>
    <w:rsid w:val="00B62CD6"/>
    <w:rsid w:val="00B62FE4"/>
    <w:rsid w:val="00B643E7"/>
    <w:rsid w:val="00B64A1D"/>
    <w:rsid w:val="00B6527A"/>
    <w:rsid w:val="00B655F2"/>
    <w:rsid w:val="00B664FF"/>
    <w:rsid w:val="00B66BF8"/>
    <w:rsid w:val="00B66EAA"/>
    <w:rsid w:val="00B66EB5"/>
    <w:rsid w:val="00B6774B"/>
    <w:rsid w:val="00B67EAC"/>
    <w:rsid w:val="00B67F57"/>
    <w:rsid w:val="00B7021F"/>
    <w:rsid w:val="00B70372"/>
    <w:rsid w:val="00B707BF"/>
    <w:rsid w:val="00B70BE5"/>
    <w:rsid w:val="00B70E41"/>
    <w:rsid w:val="00B71039"/>
    <w:rsid w:val="00B71261"/>
    <w:rsid w:val="00B7142C"/>
    <w:rsid w:val="00B717C7"/>
    <w:rsid w:val="00B726BD"/>
    <w:rsid w:val="00B72AEE"/>
    <w:rsid w:val="00B72B5D"/>
    <w:rsid w:val="00B7450A"/>
    <w:rsid w:val="00B748C7"/>
    <w:rsid w:val="00B7533F"/>
    <w:rsid w:val="00B75411"/>
    <w:rsid w:val="00B75DED"/>
    <w:rsid w:val="00B770AA"/>
    <w:rsid w:val="00B7737C"/>
    <w:rsid w:val="00B77781"/>
    <w:rsid w:val="00B77A6E"/>
    <w:rsid w:val="00B800C4"/>
    <w:rsid w:val="00B806F6"/>
    <w:rsid w:val="00B8194A"/>
    <w:rsid w:val="00B82947"/>
    <w:rsid w:val="00B82D07"/>
    <w:rsid w:val="00B82D5C"/>
    <w:rsid w:val="00B84599"/>
    <w:rsid w:val="00B845F5"/>
    <w:rsid w:val="00B84EBD"/>
    <w:rsid w:val="00B85CDC"/>
    <w:rsid w:val="00B86196"/>
    <w:rsid w:val="00B86695"/>
    <w:rsid w:val="00B869C7"/>
    <w:rsid w:val="00B86CDC"/>
    <w:rsid w:val="00B87399"/>
    <w:rsid w:val="00B87F99"/>
    <w:rsid w:val="00B90233"/>
    <w:rsid w:val="00B9069C"/>
    <w:rsid w:val="00B90971"/>
    <w:rsid w:val="00B91009"/>
    <w:rsid w:val="00B91440"/>
    <w:rsid w:val="00B91893"/>
    <w:rsid w:val="00B91D19"/>
    <w:rsid w:val="00B91D51"/>
    <w:rsid w:val="00B924C4"/>
    <w:rsid w:val="00B92BB6"/>
    <w:rsid w:val="00B93226"/>
    <w:rsid w:val="00B935EC"/>
    <w:rsid w:val="00B9475A"/>
    <w:rsid w:val="00B94F25"/>
    <w:rsid w:val="00B95519"/>
    <w:rsid w:val="00B961F4"/>
    <w:rsid w:val="00B96609"/>
    <w:rsid w:val="00B97103"/>
    <w:rsid w:val="00B973F1"/>
    <w:rsid w:val="00B97703"/>
    <w:rsid w:val="00B97960"/>
    <w:rsid w:val="00BA0B62"/>
    <w:rsid w:val="00BA147F"/>
    <w:rsid w:val="00BA2299"/>
    <w:rsid w:val="00BA354A"/>
    <w:rsid w:val="00BA3A76"/>
    <w:rsid w:val="00BA5210"/>
    <w:rsid w:val="00BA5244"/>
    <w:rsid w:val="00BA5281"/>
    <w:rsid w:val="00BA6C25"/>
    <w:rsid w:val="00BA7B40"/>
    <w:rsid w:val="00BA7F6A"/>
    <w:rsid w:val="00BB019B"/>
    <w:rsid w:val="00BB10DC"/>
    <w:rsid w:val="00BB211B"/>
    <w:rsid w:val="00BB2671"/>
    <w:rsid w:val="00BB2DEE"/>
    <w:rsid w:val="00BB30CA"/>
    <w:rsid w:val="00BB3C06"/>
    <w:rsid w:val="00BB4376"/>
    <w:rsid w:val="00BB5512"/>
    <w:rsid w:val="00BB636B"/>
    <w:rsid w:val="00BB6A23"/>
    <w:rsid w:val="00BB6BDE"/>
    <w:rsid w:val="00BB7339"/>
    <w:rsid w:val="00BB793D"/>
    <w:rsid w:val="00BB797B"/>
    <w:rsid w:val="00BB7C51"/>
    <w:rsid w:val="00BC007C"/>
    <w:rsid w:val="00BC01BA"/>
    <w:rsid w:val="00BC11F0"/>
    <w:rsid w:val="00BC1436"/>
    <w:rsid w:val="00BC172B"/>
    <w:rsid w:val="00BC17CE"/>
    <w:rsid w:val="00BC1A8D"/>
    <w:rsid w:val="00BC257F"/>
    <w:rsid w:val="00BC2D5C"/>
    <w:rsid w:val="00BC32E2"/>
    <w:rsid w:val="00BC3521"/>
    <w:rsid w:val="00BC3561"/>
    <w:rsid w:val="00BC389A"/>
    <w:rsid w:val="00BC3D0F"/>
    <w:rsid w:val="00BC45E4"/>
    <w:rsid w:val="00BC6ECA"/>
    <w:rsid w:val="00BC74EE"/>
    <w:rsid w:val="00BC78EE"/>
    <w:rsid w:val="00BC795A"/>
    <w:rsid w:val="00BD0C4F"/>
    <w:rsid w:val="00BD10BB"/>
    <w:rsid w:val="00BD2179"/>
    <w:rsid w:val="00BD280C"/>
    <w:rsid w:val="00BD309B"/>
    <w:rsid w:val="00BD3FBE"/>
    <w:rsid w:val="00BD4F51"/>
    <w:rsid w:val="00BD5059"/>
    <w:rsid w:val="00BD5A61"/>
    <w:rsid w:val="00BD5F5C"/>
    <w:rsid w:val="00BD5FC4"/>
    <w:rsid w:val="00BD68CA"/>
    <w:rsid w:val="00BD6CF6"/>
    <w:rsid w:val="00BD792C"/>
    <w:rsid w:val="00BD7CFB"/>
    <w:rsid w:val="00BE08B1"/>
    <w:rsid w:val="00BE0C55"/>
    <w:rsid w:val="00BE0F57"/>
    <w:rsid w:val="00BE16A5"/>
    <w:rsid w:val="00BE1B0F"/>
    <w:rsid w:val="00BE205F"/>
    <w:rsid w:val="00BE2C65"/>
    <w:rsid w:val="00BE37A9"/>
    <w:rsid w:val="00BE3FB9"/>
    <w:rsid w:val="00BE41A6"/>
    <w:rsid w:val="00BE4282"/>
    <w:rsid w:val="00BE49EB"/>
    <w:rsid w:val="00BE519D"/>
    <w:rsid w:val="00BE54BF"/>
    <w:rsid w:val="00BE5928"/>
    <w:rsid w:val="00BE5D63"/>
    <w:rsid w:val="00BE667F"/>
    <w:rsid w:val="00BE66F4"/>
    <w:rsid w:val="00BE6DF5"/>
    <w:rsid w:val="00BE789B"/>
    <w:rsid w:val="00BF01D4"/>
    <w:rsid w:val="00BF0893"/>
    <w:rsid w:val="00BF0CFA"/>
    <w:rsid w:val="00BF0F32"/>
    <w:rsid w:val="00BF10A9"/>
    <w:rsid w:val="00BF16B5"/>
    <w:rsid w:val="00BF2654"/>
    <w:rsid w:val="00BF2B7B"/>
    <w:rsid w:val="00BF3777"/>
    <w:rsid w:val="00BF397C"/>
    <w:rsid w:val="00BF39A1"/>
    <w:rsid w:val="00BF45AE"/>
    <w:rsid w:val="00BF487B"/>
    <w:rsid w:val="00BF51E3"/>
    <w:rsid w:val="00BF526D"/>
    <w:rsid w:val="00BF5779"/>
    <w:rsid w:val="00BF6578"/>
    <w:rsid w:val="00BF6CC9"/>
    <w:rsid w:val="00C006D5"/>
    <w:rsid w:val="00C0101F"/>
    <w:rsid w:val="00C01507"/>
    <w:rsid w:val="00C01F97"/>
    <w:rsid w:val="00C0261E"/>
    <w:rsid w:val="00C02939"/>
    <w:rsid w:val="00C02AE4"/>
    <w:rsid w:val="00C04674"/>
    <w:rsid w:val="00C05556"/>
    <w:rsid w:val="00C0564F"/>
    <w:rsid w:val="00C05A3B"/>
    <w:rsid w:val="00C05CFC"/>
    <w:rsid w:val="00C05F76"/>
    <w:rsid w:val="00C06099"/>
    <w:rsid w:val="00C06B65"/>
    <w:rsid w:val="00C106AF"/>
    <w:rsid w:val="00C1130F"/>
    <w:rsid w:val="00C11471"/>
    <w:rsid w:val="00C11F91"/>
    <w:rsid w:val="00C120B6"/>
    <w:rsid w:val="00C1216B"/>
    <w:rsid w:val="00C13005"/>
    <w:rsid w:val="00C14B33"/>
    <w:rsid w:val="00C14D99"/>
    <w:rsid w:val="00C153C7"/>
    <w:rsid w:val="00C15CFA"/>
    <w:rsid w:val="00C15DDA"/>
    <w:rsid w:val="00C16CB4"/>
    <w:rsid w:val="00C1722C"/>
    <w:rsid w:val="00C177C2"/>
    <w:rsid w:val="00C17B4B"/>
    <w:rsid w:val="00C17C6E"/>
    <w:rsid w:val="00C201E7"/>
    <w:rsid w:val="00C20BB6"/>
    <w:rsid w:val="00C20EAB"/>
    <w:rsid w:val="00C218C0"/>
    <w:rsid w:val="00C22672"/>
    <w:rsid w:val="00C2274D"/>
    <w:rsid w:val="00C2278A"/>
    <w:rsid w:val="00C23C17"/>
    <w:rsid w:val="00C23CB9"/>
    <w:rsid w:val="00C23FD1"/>
    <w:rsid w:val="00C241C9"/>
    <w:rsid w:val="00C246C2"/>
    <w:rsid w:val="00C24A2D"/>
    <w:rsid w:val="00C24F3D"/>
    <w:rsid w:val="00C26341"/>
    <w:rsid w:val="00C2644A"/>
    <w:rsid w:val="00C26EC6"/>
    <w:rsid w:val="00C27A66"/>
    <w:rsid w:val="00C3088B"/>
    <w:rsid w:val="00C30CB8"/>
    <w:rsid w:val="00C30FE5"/>
    <w:rsid w:val="00C31497"/>
    <w:rsid w:val="00C34017"/>
    <w:rsid w:val="00C341E4"/>
    <w:rsid w:val="00C35474"/>
    <w:rsid w:val="00C35876"/>
    <w:rsid w:val="00C3603A"/>
    <w:rsid w:val="00C3605B"/>
    <w:rsid w:val="00C36298"/>
    <w:rsid w:val="00C40781"/>
    <w:rsid w:val="00C40898"/>
    <w:rsid w:val="00C40FCD"/>
    <w:rsid w:val="00C41130"/>
    <w:rsid w:val="00C4265E"/>
    <w:rsid w:val="00C42B96"/>
    <w:rsid w:val="00C433CE"/>
    <w:rsid w:val="00C4396A"/>
    <w:rsid w:val="00C43A33"/>
    <w:rsid w:val="00C441CB"/>
    <w:rsid w:val="00C44D07"/>
    <w:rsid w:val="00C4500B"/>
    <w:rsid w:val="00C450BC"/>
    <w:rsid w:val="00C451BE"/>
    <w:rsid w:val="00C45368"/>
    <w:rsid w:val="00C462C3"/>
    <w:rsid w:val="00C46669"/>
    <w:rsid w:val="00C469D5"/>
    <w:rsid w:val="00C46C9B"/>
    <w:rsid w:val="00C47108"/>
    <w:rsid w:val="00C4754D"/>
    <w:rsid w:val="00C502F6"/>
    <w:rsid w:val="00C50729"/>
    <w:rsid w:val="00C50AD1"/>
    <w:rsid w:val="00C5250E"/>
    <w:rsid w:val="00C5426E"/>
    <w:rsid w:val="00C54612"/>
    <w:rsid w:val="00C55263"/>
    <w:rsid w:val="00C55458"/>
    <w:rsid w:val="00C5599A"/>
    <w:rsid w:val="00C55DDF"/>
    <w:rsid w:val="00C57637"/>
    <w:rsid w:val="00C57BF6"/>
    <w:rsid w:val="00C603B3"/>
    <w:rsid w:val="00C603F7"/>
    <w:rsid w:val="00C6044B"/>
    <w:rsid w:val="00C60DD5"/>
    <w:rsid w:val="00C61938"/>
    <w:rsid w:val="00C62044"/>
    <w:rsid w:val="00C62893"/>
    <w:rsid w:val="00C630E7"/>
    <w:rsid w:val="00C631D9"/>
    <w:rsid w:val="00C633EA"/>
    <w:rsid w:val="00C6351D"/>
    <w:rsid w:val="00C64655"/>
    <w:rsid w:val="00C65F9F"/>
    <w:rsid w:val="00C6613C"/>
    <w:rsid w:val="00C662DF"/>
    <w:rsid w:val="00C665EC"/>
    <w:rsid w:val="00C66929"/>
    <w:rsid w:val="00C66FA2"/>
    <w:rsid w:val="00C67861"/>
    <w:rsid w:val="00C67A4A"/>
    <w:rsid w:val="00C67EEA"/>
    <w:rsid w:val="00C70A4D"/>
    <w:rsid w:val="00C70BBC"/>
    <w:rsid w:val="00C70F33"/>
    <w:rsid w:val="00C7107E"/>
    <w:rsid w:val="00C72025"/>
    <w:rsid w:val="00C7218B"/>
    <w:rsid w:val="00C726F2"/>
    <w:rsid w:val="00C72D6F"/>
    <w:rsid w:val="00C73671"/>
    <w:rsid w:val="00C7372D"/>
    <w:rsid w:val="00C73F07"/>
    <w:rsid w:val="00C74509"/>
    <w:rsid w:val="00C745A8"/>
    <w:rsid w:val="00C74AC3"/>
    <w:rsid w:val="00C755B0"/>
    <w:rsid w:val="00C75EDD"/>
    <w:rsid w:val="00C76D98"/>
    <w:rsid w:val="00C77A3A"/>
    <w:rsid w:val="00C8209F"/>
    <w:rsid w:val="00C822C4"/>
    <w:rsid w:val="00C8287E"/>
    <w:rsid w:val="00C82985"/>
    <w:rsid w:val="00C82A24"/>
    <w:rsid w:val="00C83D34"/>
    <w:rsid w:val="00C8482E"/>
    <w:rsid w:val="00C850AB"/>
    <w:rsid w:val="00C8514D"/>
    <w:rsid w:val="00C85166"/>
    <w:rsid w:val="00C853DA"/>
    <w:rsid w:val="00C86C2E"/>
    <w:rsid w:val="00C871C8"/>
    <w:rsid w:val="00C87D35"/>
    <w:rsid w:val="00C87DD9"/>
    <w:rsid w:val="00C90FB4"/>
    <w:rsid w:val="00C914A2"/>
    <w:rsid w:val="00C92760"/>
    <w:rsid w:val="00C932CF"/>
    <w:rsid w:val="00C93A99"/>
    <w:rsid w:val="00C93BA6"/>
    <w:rsid w:val="00C9493F"/>
    <w:rsid w:val="00C94F36"/>
    <w:rsid w:val="00C950DF"/>
    <w:rsid w:val="00C950E9"/>
    <w:rsid w:val="00C9669E"/>
    <w:rsid w:val="00C97018"/>
    <w:rsid w:val="00C97B87"/>
    <w:rsid w:val="00C97DDB"/>
    <w:rsid w:val="00CA0F67"/>
    <w:rsid w:val="00CA13C0"/>
    <w:rsid w:val="00CA168F"/>
    <w:rsid w:val="00CA1E7B"/>
    <w:rsid w:val="00CA2CCC"/>
    <w:rsid w:val="00CA35C5"/>
    <w:rsid w:val="00CA483A"/>
    <w:rsid w:val="00CA5414"/>
    <w:rsid w:val="00CA58AF"/>
    <w:rsid w:val="00CA5ABA"/>
    <w:rsid w:val="00CA66CB"/>
    <w:rsid w:val="00CB078B"/>
    <w:rsid w:val="00CB1F7D"/>
    <w:rsid w:val="00CB21FE"/>
    <w:rsid w:val="00CB4D63"/>
    <w:rsid w:val="00CB5891"/>
    <w:rsid w:val="00CB6AC8"/>
    <w:rsid w:val="00CC1555"/>
    <w:rsid w:val="00CC2327"/>
    <w:rsid w:val="00CC235B"/>
    <w:rsid w:val="00CC30EC"/>
    <w:rsid w:val="00CC4836"/>
    <w:rsid w:val="00CC51E2"/>
    <w:rsid w:val="00CC6087"/>
    <w:rsid w:val="00CC6A9A"/>
    <w:rsid w:val="00CC6B55"/>
    <w:rsid w:val="00CC7D7C"/>
    <w:rsid w:val="00CC7E2B"/>
    <w:rsid w:val="00CD0260"/>
    <w:rsid w:val="00CD2001"/>
    <w:rsid w:val="00CD2144"/>
    <w:rsid w:val="00CD2728"/>
    <w:rsid w:val="00CD2C3A"/>
    <w:rsid w:val="00CD38D2"/>
    <w:rsid w:val="00CD3A25"/>
    <w:rsid w:val="00CD3EE5"/>
    <w:rsid w:val="00CD4139"/>
    <w:rsid w:val="00CD41D4"/>
    <w:rsid w:val="00CD4403"/>
    <w:rsid w:val="00CD4925"/>
    <w:rsid w:val="00CD50C9"/>
    <w:rsid w:val="00CD6A3E"/>
    <w:rsid w:val="00CD6B68"/>
    <w:rsid w:val="00CD7ECD"/>
    <w:rsid w:val="00CE008C"/>
    <w:rsid w:val="00CE03D1"/>
    <w:rsid w:val="00CE06EC"/>
    <w:rsid w:val="00CE1150"/>
    <w:rsid w:val="00CE1363"/>
    <w:rsid w:val="00CE1453"/>
    <w:rsid w:val="00CE15FB"/>
    <w:rsid w:val="00CE1C05"/>
    <w:rsid w:val="00CE1D41"/>
    <w:rsid w:val="00CE20C6"/>
    <w:rsid w:val="00CE20DD"/>
    <w:rsid w:val="00CE34D1"/>
    <w:rsid w:val="00CE3F6D"/>
    <w:rsid w:val="00CE4049"/>
    <w:rsid w:val="00CE4A0A"/>
    <w:rsid w:val="00CE4A32"/>
    <w:rsid w:val="00CE504F"/>
    <w:rsid w:val="00CE5266"/>
    <w:rsid w:val="00CE6950"/>
    <w:rsid w:val="00CE6A0F"/>
    <w:rsid w:val="00CE6CA2"/>
    <w:rsid w:val="00CE7F16"/>
    <w:rsid w:val="00CF03F6"/>
    <w:rsid w:val="00CF0B28"/>
    <w:rsid w:val="00CF1BC8"/>
    <w:rsid w:val="00CF220E"/>
    <w:rsid w:val="00CF237F"/>
    <w:rsid w:val="00CF24BA"/>
    <w:rsid w:val="00CF24BF"/>
    <w:rsid w:val="00CF28DB"/>
    <w:rsid w:val="00CF2B06"/>
    <w:rsid w:val="00CF3E41"/>
    <w:rsid w:val="00CF458D"/>
    <w:rsid w:val="00CF5548"/>
    <w:rsid w:val="00CF5610"/>
    <w:rsid w:val="00CF59A1"/>
    <w:rsid w:val="00CF6B47"/>
    <w:rsid w:val="00CF7F21"/>
    <w:rsid w:val="00D00B0E"/>
    <w:rsid w:val="00D024CE"/>
    <w:rsid w:val="00D036BA"/>
    <w:rsid w:val="00D03EF0"/>
    <w:rsid w:val="00D049B1"/>
    <w:rsid w:val="00D04CAF"/>
    <w:rsid w:val="00D04F26"/>
    <w:rsid w:val="00D05579"/>
    <w:rsid w:val="00D055A2"/>
    <w:rsid w:val="00D059E3"/>
    <w:rsid w:val="00D05C44"/>
    <w:rsid w:val="00D05F9C"/>
    <w:rsid w:val="00D064F8"/>
    <w:rsid w:val="00D06A80"/>
    <w:rsid w:val="00D078BA"/>
    <w:rsid w:val="00D07D5A"/>
    <w:rsid w:val="00D10320"/>
    <w:rsid w:val="00D10A35"/>
    <w:rsid w:val="00D10C04"/>
    <w:rsid w:val="00D10FE9"/>
    <w:rsid w:val="00D121E7"/>
    <w:rsid w:val="00D12572"/>
    <w:rsid w:val="00D13682"/>
    <w:rsid w:val="00D13724"/>
    <w:rsid w:val="00D1374A"/>
    <w:rsid w:val="00D13C78"/>
    <w:rsid w:val="00D13FC1"/>
    <w:rsid w:val="00D14512"/>
    <w:rsid w:val="00D14AB9"/>
    <w:rsid w:val="00D15190"/>
    <w:rsid w:val="00D156E5"/>
    <w:rsid w:val="00D15C06"/>
    <w:rsid w:val="00D15DA1"/>
    <w:rsid w:val="00D16354"/>
    <w:rsid w:val="00D16C9A"/>
    <w:rsid w:val="00D16E7C"/>
    <w:rsid w:val="00D16F7D"/>
    <w:rsid w:val="00D170A7"/>
    <w:rsid w:val="00D17335"/>
    <w:rsid w:val="00D206BD"/>
    <w:rsid w:val="00D20F39"/>
    <w:rsid w:val="00D21035"/>
    <w:rsid w:val="00D21176"/>
    <w:rsid w:val="00D21D50"/>
    <w:rsid w:val="00D2296E"/>
    <w:rsid w:val="00D23052"/>
    <w:rsid w:val="00D23587"/>
    <w:rsid w:val="00D23E44"/>
    <w:rsid w:val="00D24B16"/>
    <w:rsid w:val="00D25192"/>
    <w:rsid w:val="00D2558A"/>
    <w:rsid w:val="00D256AB"/>
    <w:rsid w:val="00D25A76"/>
    <w:rsid w:val="00D25DAA"/>
    <w:rsid w:val="00D26E10"/>
    <w:rsid w:val="00D27BFE"/>
    <w:rsid w:val="00D3033F"/>
    <w:rsid w:val="00D3108E"/>
    <w:rsid w:val="00D313F6"/>
    <w:rsid w:val="00D32D20"/>
    <w:rsid w:val="00D3339A"/>
    <w:rsid w:val="00D335DB"/>
    <w:rsid w:val="00D33FB2"/>
    <w:rsid w:val="00D340A6"/>
    <w:rsid w:val="00D34ACD"/>
    <w:rsid w:val="00D34D91"/>
    <w:rsid w:val="00D34FBB"/>
    <w:rsid w:val="00D358CA"/>
    <w:rsid w:val="00D363F0"/>
    <w:rsid w:val="00D36688"/>
    <w:rsid w:val="00D36728"/>
    <w:rsid w:val="00D40942"/>
    <w:rsid w:val="00D41708"/>
    <w:rsid w:val="00D426E7"/>
    <w:rsid w:val="00D427E1"/>
    <w:rsid w:val="00D42CF0"/>
    <w:rsid w:val="00D441DA"/>
    <w:rsid w:val="00D450AE"/>
    <w:rsid w:val="00D45D6D"/>
    <w:rsid w:val="00D47DE0"/>
    <w:rsid w:val="00D50FBE"/>
    <w:rsid w:val="00D5146A"/>
    <w:rsid w:val="00D515DD"/>
    <w:rsid w:val="00D518CD"/>
    <w:rsid w:val="00D51D9B"/>
    <w:rsid w:val="00D5216E"/>
    <w:rsid w:val="00D5221E"/>
    <w:rsid w:val="00D52F4A"/>
    <w:rsid w:val="00D55248"/>
    <w:rsid w:val="00D5553B"/>
    <w:rsid w:val="00D55AB9"/>
    <w:rsid w:val="00D55ABA"/>
    <w:rsid w:val="00D56A8D"/>
    <w:rsid w:val="00D56CD0"/>
    <w:rsid w:val="00D56DE4"/>
    <w:rsid w:val="00D57E58"/>
    <w:rsid w:val="00D60149"/>
    <w:rsid w:val="00D6036E"/>
    <w:rsid w:val="00D60757"/>
    <w:rsid w:val="00D61EEF"/>
    <w:rsid w:val="00D62560"/>
    <w:rsid w:val="00D627E2"/>
    <w:rsid w:val="00D62980"/>
    <w:rsid w:val="00D63E18"/>
    <w:rsid w:val="00D640E7"/>
    <w:rsid w:val="00D65C91"/>
    <w:rsid w:val="00D65D5A"/>
    <w:rsid w:val="00D65E13"/>
    <w:rsid w:val="00D66B44"/>
    <w:rsid w:val="00D66F1C"/>
    <w:rsid w:val="00D67551"/>
    <w:rsid w:val="00D676AC"/>
    <w:rsid w:val="00D70039"/>
    <w:rsid w:val="00D71652"/>
    <w:rsid w:val="00D71811"/>
    <w:rsid w:val="00D71ABE"/>
    <w:rsid w:val="00D71ED4"/>
    <w:rsid w:val="00D72F2B"/>
    <w:rsid w:val="00D74E37"/>
    <w:rsid w:val="00D761AD"/>
    <w:rsid w:val="00D76954"/>
    <w:rsid w:val="00D76BD6"/>
    <w:rsid w:val="00D802B9"/>
    <w:rsid w:val="00D807BE"/>
    <w:rsid w:val="00D80F91"/>
    <w:rsid w:val="00D83CC8"/>
    <w:rsid w:val="00D83F77"/>
    <w:rsid w:val="00D8466F"/>
    <w:rsid w:val="00D84E0B"/>
    <w:rsid w:val="00D850B7"/>
    <w:rsid w:val="00D852AF"/>
    <w:rsid w:val="00D85CEF"/>
    <w:rsid w:val="00D8643E"/>
    <w:rsid w:val="00D86479"/>
    <w:rsid w:val="00D86535"/>
    <w:rsid w:val="00D87398"/>
    <w:rsid w:val="00D874D6"/>
    <w:rsid w:val="00D87EB7"/>
    <w:rsid w:val="00D9096F"/>
    <w:rsid w:val="00D90C65"/>
    <w:rsid w:val="00D920B4"/>
    <w:rsid w:val="00D92271"/>
    <w:rsid w:val="00D9256F"/>
    <w:rsid w:val="00D92A4E"/>
    <w:rsid w:val="00D92DE9"/>
    <w:rsid w:val="00D937E4"/>
    <w:rsid w:val="00D9564D"/>
    <w:rsid w:val="00D957C4"/>
    <w:rsid w:val="00D95F46"/>
    <w:rsid w:val="00D9631B"/>
    <w:rsid w:val="00D96794"/>
    <w:rsid w:val="00D96F68"/>
    <w:rsid w:val="00D9703A"/>
    <w:rsid w:val="00D97173"/>
    <w:rsid w:val="00D97B58"/>
    <w:rsid w:val="00D97E23"/>
    <w:rsid w:val="00DA0082"/>
    <w:rsid w:val="00DA0E89"/>
    <w:rsid w:val="00DA15EA"/>
    <w:rsid w:val="00DA19F8"/>
    <w:rsid w:val="00DA21D5"/>
    <w:rsid w:val="00DA2AF7"/>
    <w:rsid w:val="00DA2C2B"/>
    <w:rsid w:val="00DA3520"/>
    <w:rsid w:val="00DA3D15"/>
    <w:rsid w:val="00DA4960"/>
    <w:rsid w:val="00DA5348"/>
    <w:rsid w:val="00DA61D5"/>
    <w:rsid w:val="00DA6A19"/>
    <w:rsid w:val="00DA7327"/>
    <w:rsid w:val="00DA79ED"/>
    <w:rsid w:val="00DB006E"/>
    <w:rsid w:val="00DB010D"/>
    <w:rsid w:val="00DB0245"/>
    <w:rsid w:val="00DB0815"/>
    <w:rsid w:val="00DB2F50"/>
    <w:rsid w:val="00DB34D5"/>
    <w:rsid w:val="00DB3A39"/>
    <w:rsid w:val="00DB45BB"/>
    <w:rsid w:val="00DB46A0"/>
    <w:rsid w:val="00DB480B"/>
    <w:rsid w:val="00DB4A7A"/>
    <w:rsid w:val="00DB4E0C"/>
    <w:rsid w:val="00DB515F"/>
    <w:rsid w:val="00DB57AD"/>
    <w:rsid w:val="00DB58D7"/>
    <w:rsid w:val="00DB5911"/>
    <w:rsid w:val="00DB5B13"/>
    <w:rsid w:val="00DB6CF2"/>
    <w:rsid w:val="00DB7749"/>
    <w:rsid w:val="00DB793D"/>
    <w:rsid w:val="00DB7D9C"/>
    <w:rsid w:val="00DB7F3D"/>
    <w:rsid w:val="00DC048C"/>
    <w:rsid w:val="00DC0EFA"/>
    <w:rsid w:val="00DC1283"/>
    <w:rsid w:val="00DC16E9"/>
    <w:rsid w:val="00DC1E23"/>
    <w:rsid w:val="00DC21CC"/>
    <w:rsid w:val="00DC252A"/>
    <w:rsid w:val="00DC258D"/>
    <w:rsid w:val="00DC2A03"/>
    <w:rsid w:val="00DC2B06"/>
    <w:rsid w:val="00DC3B82"/>
    <w:rsid w:val="00DC3C27"/>
    <w:rsid w:val="00DC46DC"/>
    <w:rsid w:val="00DC4DBB"/>
    <w:rsid w:val="00DC54C9"/>
    <w:rsid w:val="00DC5F4E"/>
    <w:rsid w:val="00DC65C3"/>
    <w:rsid w:val="00DC7567"/>
    <w:rsid w:val="00DD0341"/>
    <w:rsid w:val="00DD05B2"/>
    <w:rsid w:val="00DD0B6D"/>
    <w:rsid w:val="00DD0BC4"/>
    <w:rsid w:val="00DD0EBB"/>
    <w:rsid w:val="00DD1372"/>
    <w:rsid w:val="00DD1B2E"/>
    <w:rsid w:val="00DD2380"/>
    <w:rsid w:val="00DD27D8"/>
    <w:rsid w:val="00DD3621"/>
    <w:rsid w:val="00DD3822"/>
    <w:rsid w:val="00DD41C9"/>
    <w:rsid w:val="00DD4EA3"/>
    <w:rsid w:val="00DD51C5"/>
    <w:rsid w:val="00DD6516"/>
    <w:rsid w:val="00DD718D"/>
    <w:rsid w:val="00DD71B5"/>
    <w:rsid w:val="00DD72BD"/>
    <w:rsid w:val="00DD72F7"/>
    <w:rsid w:val="00DD7B6B"/>
    <w:rsid w:val="00DE1CE5"/>
    <w:rsid w:val="00DE1E95"/>
    <w:rsid w:val="00DE1F6B"/>
    <w:rsid w:val="00DE21F8"/>
    <w:rsid w:val="00DE22A6"/>
    <w:rsid w:val="00DE41D5"/>
    <w:rsid w:val="00DE4DDD"/>
    <w:rsid w:val="00DE4DDF"/>
    <w:rsid w:val="00DE58D0"/>
    <w:rsid w:val="00DE64C5"/>
    <w:rsid w:val="00DE6BB0"/>
    <w:rsid w:val="00DE780E"/>
    <w:rsid w:val="00DF0B73"/>
    <w:rsid w:val="00DF21C5"/>
    <w:rsid w:val="00DF297C"/>
    <w:rsid w:val="00DF2FA8"/>
    <w:rsid w:val="00DF32C5"/>
    <w:rsid w:val="00DF3323"/>
    <w:rsid w:val="00DF3488"/>
    <w:rsid w:val="00DF34FA"/>
    <w:rsid w:val="00DF35E0"/>
    <w:rsid w:val="00DF48DE"/>
    <w:rsid w:val="00DF594A"/>
    <w:rsid w:val="00DF5C71"/>
    <w:rsid w:val="00DF6F52"/>
    <w:rsid w:val="00DF769C"/>
    <w:rsid w:val="00E00D5E"/>
    <w:rsid w:val="00E015CE"/>
    <w:rsid w:val="00E018A3"/>
    <w:rsid w:val="00E018FE"/>
    <w:rsid w:val="00E01CAD"/>
    <w:rsid w:val="00E01E3D"/>
    <w:rsid w:val="00E02E9F"/>
    <w:rsid w:val="00E03354"/>
    <w:rsid w:val="00E033BD"/>
    <w:rsid w:val="00E03407"/>
    <w:rsid w:val="00E04125"/>
    <w:rsid w:val="00E044AB"/>
    <w:rsid w:val="00E04898"/>
    <w:rsid w:val="00E06327"/>
    <w:rsid w:val="00E07015"/>
    <w:rsid w:val="00E10DDA"/>
    <w:rsid w:val="00E11C55"/>
    <w:rsid w:val="00E129B4"/>
    <w:rsid w:val="00E13E88"/>
    <w:rsid w:val="00E142BF"/>
    <w:rsid w:val="00E14EBC"/>
    <w:rsid w:val="00E157E6"/>
    <w:rsid w:val="00E158A6"/>
    <w:rsid w:val="00E164D3"/>
    <w:rsid w:val="00E1650D"/>
    <w:rsid w:val="00E1654A"/>
    <w:rsid w:val="00E168CC"/>
    <w:rsid w:val="00E17FF8"/>
    <w:rsid w:val="00E200FC"/>
    <w:rsid w:val="00E20397"/>
    <w:rsid w:val="00E20A84"/>
    <w:rsid w:val="00E20AA2"/>
    <w:rsid w:val="00E20B70"/>
    <w:rsid w:val="00E21396"/>
    <w:rsid w:val="00E2249A"/>
    <w:rsid w:val="00E23615"/>
    <w:rsid w:val="00E236F5"/>
    <w:rsid w:val="00E25356"/>
    <w:rsid w:val="00E26A68"/>
    <w:rsid w:val="00E2778D"/>
    <w:rsid w:val="00E30325"/>
    <w:rsid w:val="00E31D6F"/>
    <w:rsid w:val="00E322B0"/>
    <w:rsid w:val="00E33B03"/>
    <w:rsid w:val="00E34E17"/>
    <w:rsid w:val="00E354D2"/>
    <w:rsid w:val="00E35688"/>
    <w:rsid w:val="00E36F4D"/>
    <w:rsid w:val="00E370D4"/>
    <w:rsid w:val="00E3726F"/>
    <w:rsid w:val="00E3735E"/>
    <w:rsid w:val="00E377AD"/>
    <w:rsid w:val="00E37AA2"/>
    <w:rsid w:val="00E37D54"/>
    <w:rsid w:val="00E37E35"/>
    <w:rsid w:val="00E37F64"/>
    <w:rsid w:val="00E401FA"/>
    <w:rsid w:val="00E4057E"/>
    <w:rsid w:val="00E41A0E"/>
    <w:rsid w:val="00E41BC0"/>
    <w:rsid w:val="00E43AD9"/>
    <w:rsid w:val="00E4506A"/>
    <w:rsid w:val="00E468DA"/>
    <w:rsid w:val="00E46A80"/>
    <w:rsid w:val="00E46C15"/>
    <w:rsid w:val="00E47315"/>
    <w:rsid w:val="00E47440"/>
    <w:rsid w:val="00E50F0D"/>
    <w:rsid w:val="00E50FAE"/>
    <w:rsid w:val="00E51BA6"/>
    <w:rsid w:val="00E51EF4"/>
    <w:rsid w:val="00E527CC"/>
    <w:rsid w:val="00E52A58"/>
    <w:rsid w:val="00E52C49"/>
    <w:rsid w:val="00E5317A"/>
    <w:rsid w:val="00E53262"/>
    <w:rsid w:val="00E545F5"/>
    <w:rsid w:val="00E549FA"/>
    <w:rsid w:val="00E54CBB"/>
    <w:rsid w:val="00E550BD"/>
    <w:rsid w:val="00E564B1"/>
    <w:rsid w:val="00E56555"/>
    <w:rsid w:val="00E56678"/>
    <w:rsid w:val="00E56789"/>
    <w:rsid w:val="00E56CC8"/>
    <w:rsid w:val="00E5724B"/>
    <w:rsid w:val="00E57491"/>
    <w:rsid w:val="00E57B0B"/>
    <w:rsid w:val="00E601D8"/>
    <w:rsid w:val="00E60718"/>
    <w:rsid w:val="00E60F4B"/>
    <w:rsid w:val="00E61064"/>
    <w:rsid w:val="00E61293"/>
    <w:rsid w:val="00E61327"/>
    <w:rsid w:val="00E62082"/>
    <w:rsid w:val="00E62238"/>
    <w:rsid w:val="00E62921"/>
    <w:rsid w:val="00E63117"/>
    <w:rsid w:val="00E63FCC"/>
    <w:rsid w:val="00E6418D"/>
    <w:rsid w:val="00E6423E"/>
    <w:rsid w:val="00E64416"/>
    <w:rsid w:val="00E65B7C"/>
    <w:rsid w:val="00E65FF0"/>
    <w:rsid w:val="00E662D1"/>
    <w:rsid w:val="00E675CC"/>
    <w:rsid w:val="00E67627"/>
    <w:rsid w:val="00E705EF"/>
    <w:rsid w:val="00E70607"/>
    <w:rsid w:val="00E70734"/>
    <w:rsid w:val="00E71202"/>
    <w:rsid w:val="00E7168D"/>
    <w:rsid w:val="00E71D9C"/>
    <w:rsid w:val="00E7264B"/>
    <w:rsid w:val="00E72F31"/>
    <w:rsid w:val="00E73D1C"/>
    <w:rsid w:val="00E74C7C"/>
    <w:rsid w:val="00E74CA6"/>
    <w:rsid w:val="00E75532"/>
    <w:rsid w:val="00E7572F"/>
    <w:rsid w:val="00E75DF9"/>
    <w:rsid w:val="00E75EA7"/>
    <w:rsid w:val="00E75F5E"/>
    <w:rsid w:val="00E762BC"/>
    <w:rsid w:val="00E76E81"/>
    <w:rsid w:val="00E7799B"/>
    <w:rsid w:val="00E80755"/>
    <w:rsid w:val="00E80D4B"/>
    <w:rsid w:val="00E81563"/>
    <w:rsid w:val="00E81968"/>
    <w:rsid w:val="00E82A9B"/>
    <w:rsid w:val="00E833C3"/>
    <w:rsid w:val="00E84338"/>
    <w:rsid w:val="00E84597"/>
    <w:rsid w:val="00E8670A"/>
    <w:rsid w:val="00E867B9"/>
    <w:rsid w:val="00E867C8"/>
    <w:rsid w:val="00E86BD8"/>
    <w:rsid w:val="00E87DE9"/>
    <w:rsid w:val="00E87F61"/>
    <w:rsid w:val="00E90A26"/>
    <w:rsid w:val="00E90C26"/>
    <w:rsid w:val="00E92303"/>
    <w:rsid w:val="00E9268D"/>
    <w:rsid w:val="00E93B04"/>
    <w:rsid w:val="00E94172"/>
    <w:rsid w:val="00E9424B"/>
    <w:rsid w:val="00E96316"/>
    <w:rsid w:val="00E9660E"/>
    <w:rsid w:val="00E96681"/>
    <w:rsid w:val="00E966AA"/>
    <w:rsid w:val="00E97D30"/>
    <w:rsid w:val="00EA100B"/>
    <w:rsid w:val="00EA10EC"/>
    <w:rsid w:val="00EA1313"/>
    <w:rsid w:val="00EA20B3"/>
    <w:rsid w:val="00EA2D96"/>
    <w:rsid w:val="00EA35C9"/>
    <w:rsid w:val="00EA40CA"/>
    <w:rsid w:val="00EA4AB6"/>
    <w:rsid w:val="00EA546E"/>
    <w:rsid w:val="00EA58A1"/>
    <w:rsid w:val="00EA69AD"/>
    <w:rsid w:val="00EA7399"/>
    <w:rsid w:val="00EA73AC"/>
    <w:rsid w:val="00EA7EF7"/>
    <w:rsid w:val="00EA7F25"/>
    <w:rsid w:val="00EB01C2"/>
    <w:rsid w:val="00EB0DF8"/>
    <w:rsid w:val="00EB12B5"/>
    <w:rsid w:val="00EB23FF"/>
    <w:rsid w:val="00EB2893"/>
    <w:rsid w:val="00EB294C"/>
    <w:rsid w:val="00EB2CC9"/>
    <w:rsid w:val="00EB3074"/>
    <w:rsid w:val="00EB368D"/>
    <w:rsid w:val="00EB4866"/>
    <w:rsid w:val="00EB560F"/>
    <w:rsid w:val="00EB5A9F"/>
    <w:rsid w:val="00EB5AE5"/>
    <w:rsid w:val="00EB61AD"/>
    <w:rsid w:val="00EB643E"/>
    <w:rsid w:val="00EB685F"/>
    <w:rsid w:val="00EB68D6"/>
    <w:rsid w:val="00EB7334"/>
    <w:rsid w:val="00EB7C04"/>
    <w:rsid w:val="00EC04CE"/>
    <w:rsid w:val="00EC10F5"/>
    <w:rsid w:val="00EC1735"/>
    <w:rsid w:val="00EC2B09"/>
    <w:rsid w:val="00EC3D9C"/>
    <w:rsid w:val="00EC4CFA"/>
    <w:rsid w:val="00EC68F7"/>
    <w:rsid w:val="00EC7DCB"/>
    <w:rsid w:val="00EC7F43"/>
    <w:rsid w:val="00ED0275"/>
    <w:rsid w:val="00ED02B5"/>
    <w:rsid w:val="00ED04F9"/>
    <w:rsid w:val="00ED068D"/>
    <w:rsid w:val="00ED1168"/>
    <w:rsid w:val="00ED182C"/>
    <w:rsid w:val="00ED1ADF"/>
    <w:rsid w:val="00ED2586"/>
    <w:rsid w:val="00ED26A8"/>
    <w:rsid w:val="00ED2DE4"/>
    <w:rsid w:val="00ED4C9A"/>
    <w:rsid w:val="00ED4DDC"/>
    <w:rsid w:val="00ED5020"/>
    <w:rsid w:val="00ED6A8E"/>
    <w:rsid w:val="00ED7E41"/>
    <w:rsid w:val="00EE0B70"/>
    <w:rsid w:val="00EE19C3"/>
    <w:rsid w:val="00EE1E05"/>
    <w:rsid w:val="00EE2AE3"/>
    <w:rsid w:val="00EE2DB0"/>
    <w:rsid w:val="00EE35FE"/>
    <w:rsid w:val="00EE3792"/>
    <w:rsid w:val="00EE3BC1"/>
    <w:rsid w:val="00EE4740"/>
    <w:rsid w:val="00EE4A84"/>
    <w:rsid w:val="00EE4F87"/>
    <w:rsid w:val="00EE5225"/>
    <w:rsid w:val="00EE52A9"/>
    <w:rsid w:val="00EE5673"/>
    <w:rsid w:val="00EE582C"/>
    <w:rsid w:val="00EE5AB0"/>
    <w:rsid w:val="00EE5AB4"/>
    <w:rsid w:val="00EE602B"/>
    <w:rsid w:val="00EE7CE9"/>
    <w:rsid w:val="00EE7E95"/>
    <w:rsid w:val="00EF08EE"/>
    <w:rsid w:val="00EF0E3B"/>
    <w:rsid w:val="00EF1339"/>
    <w:rsid w:val="00EF1EB0"/>
    <w:rsid w:val="00EF20E6"/>
    <w:rsid w:val="00EF24CD"/>
    <w:rsid w:val="00EF2719"/>
    <w:rsid w:val="00EF2EF0"/>
    <w:rsid w:val="00EF2F1B"/>
    <w:rsid w:val="00EF3C80"/>
    <w:rsid w:val="00EF4831"/>
    <w:rsid w:val="00EF51F1"/>
    <w:rsid w:val="00EF639F"/>
    <w:rsid w:val="00EF6809"/>
    <w:rsid w:val="00F015B6"/>
    <w:rsid w:val="00F017D3"/>
    <w:rsid w:val="00F01D9E"/>
    <w:rsid w:val="00F02929"/>
    <w:rsid w:val="00F02CF5"/>
    <w:rsid w:val="00F03BE4"/>
    <w:rsid w:val="00F04174"/>
    <w:rsid w:val="00F05117"/>
    <w:rsid w:val="00F05830"/>
    <w:rsid w:val="00F058DF"/>
    <w:rsid w:val="00F07092"/>
    <w:rsid w:val="00F0724C"/>
    <w:rsid w:val="00F07987"/>
    <w:rsid w:val="00F108D7"/>
    <w:rsid w:val="00F10C83"/>
    <w:rsid w:val="00F1188E"/>
    <w:rsid w:val="00F12633"/>
    <w:rsid w:val="00F13619"/>
    <w:rsid w:val="00F14110"/>
    <w:rsid w:val="00F1454A"/>
    <w:rsid w:val="00F14B10"/>
    <w:rsid w:val="00F15078"/>
    <w:rsid w:val="00F1539E"/>
    <w:rsid w:val="00F15CB4"/>
    <w:rsid w:val="00F160A9"/>
    <w:rsid w:val="00F1644C"/>
    <w:rsid w:val="00F16530"/>
    <w:rsid w:val="00F168F0"/>
    <w:rsid w:val="00F1699C"/>
    <w:rsid w:val="00F16B65"/>
    <w:rsid w:val="00F16DF7"/>
    <w:rsid w:val="00F175EA"/>
    <w:rsid w:val="00F20733"/>
    <w:rsid w:val="00F20E2F"/>
    <w:rsid w:val="00F21079"/>
    <w:rsid w:val="00F21369"/>
    <w:rsid w:val="00F22B9A"/>
    <w:rsid w:val="00F2447A"/>
    <w:rsid w:val="00F247F5"/>
    <w:rsid w:val="00F24970"/>
    <w:rsid w:val="00F25A3B"/>
    <w:rsid w:val="00F25AF6"/>
    <w:rsid w:val="00F261C5"/>
    <w:rsid w:val="00F263AA"/>
    <w:rsid w:val="00F26C14"/>
    <w:rsid w:val="00F26D56"/>
    <w:rsid w:val="00F275D6"/>
    <w:rsid w:val="00F27ABA"/>
    <w:rsid w:val="00F30B75"/>
    <w:rsid w:val="00F315E0"/>
    <w:rsid w:val="00F322B3"/>
    <w:rsid w:val="00F32D20"/>
    <w:rsid w:val="00F34EEA"/>
    <w:rsid w:val="00F351C7"/>
    <w:rsid w:val="00F35230"/>
    <w:rsid w:val="00F35676"/>
    <w:rsid w:val="00F377F2"/>
    <w:rsid w:val="00F40927"/>
    <w:rsid w:val="00F40B8A"/>
    <w:rsid w:val="00F40DE5"/>
    <w:rsid w:val="00F40ED2"/>
    <w:rsid w:val="00F41B86"/>
    <w:rsid w:val="00F41D10"/>
    <w:rsid w:val="00F4291D"/>
    <w:rsid w:val="00F42997"/>
    <w:rsid w:val="00F42A9A"/>
    <w:rsid w:val="00F42DBE"/>
    <w:rsid w:val="00F43303"/>
    <w:rsid w:val="00F445B4"/>
    <w:rsid w:val="00F446E5"/>
    <w:rsid w:val="00F44815"/>
    <w:rsid w:val="00F450CD"/>
    <w:rsid w:val="00F45169"/>
    <w:rsid w:val="00F451FA"/>
    <w:rsid w:val="00F46345"/>
    <w:rsid w:val="00F46671"/>
    <w:rsid w:val="00F4696A"/>
    <w:rsid w:val="00F47D6D"/>
    <w:rsid w:val="00F504F1"/>
    <w:rsid w:val="00F5067C"/>
    <w:rsid w:val="00F5072C"/>
    <w:rsid w:val="00F51819"/>
    <w:rsid w:val="00F51A52"/>
    <w:rsid w:val="00F552B4"/>
    <w:rsid w:val="00F555CE"/>
    <w:rsid w:val="00F5568E"/>
    <w:rsid w:val="00F55AB8"/>
    <w:rsid w:val="00F55B65"/>
    <w:rsid w:val="00F56DD2"/>
    <w:rsid w:val="00F56E2E"/>
    <w:rsid w:val="00F57B82"/>
    <w:rsid w:val="00F57E60"/>
    <w:rsid w:val="00F57FE9"/>
    <w:rsid w:val="00F613A2"/>
    <w:rsid w:val="00F616EF"/>
    <w:rsid w:val="00F61867"/>
    <w:rsid w:val="00F62128"/>
    <w:rsid w:val="00F62C00"/>
    <w:rsid w:val="00F62D83"/>
    <w:rsid w:val="00F63379"/>
    <w:rsid w:val="00F64569"/>
    <w:rsid w:val="00F653FE"/>
    <w:rsid w:val="00F65D29"/>
    <w:rsid w:val="00F660FE"/>
    <w:rsid w:val="00F671E0"/>
    <w:rsid w:val="00F679B8"/>
    <w:rsid w:val="00F67A29"/>
    <w:rsid w:val="00F70186"/>
    <w:rsid w:val="00F71235"/>
    <w:rsid w:val="00F71322"/>
    <w:rsid w:val="00F71881"/>
    <w:rsid w:val="00F724BE"/>
    <w:rsid w:val="00F72A6B"/>
    <w:rsid w:val="00F72C37"/>
    <w:rsid w:val="00F73250"/>
    <w:rsid w:val="00F73657"/>
    <w:rsid w:val="00F74204"/>
    <w:rsid w:val="00F746F5"/>
    <w:rsid w:val="00F74B0A"/>
    <w:rsid w:val="00F751DC"/>
    <w:rsid w:val="00F76815"/>
    <w:rsid w:val="00F7684E"/>
    <w:rsid w:val="00F772A8"/>
    <w:rsid w:val="00F77566"/>
    <w:rsid w:val="00F77674"/>
    <w:rsid w:val="00F802F2"/>
    <w:rsid w:val="00F80463"/>
    <w:rsid w:val="00F80648"/>
    <w:rsid w:val="00F80802"/>
    <w:rsid w:val="00F80C32"/>
    <w:rsid w:val="00F813FD"/>
    <w:rsid w:val="00F82C67"/>
    <w:rsid w:val="00F830E4"/>
    <w:rsid w:val="00F8326B"/>
    <w:rsid w:val="00F83CFE"/>
    <w:rsid w:val="00F848CE"/>
    <w:rsid w:val="00F84B54"/>
    <w:rsid w:val="00F86A12"/>
    <w:rsid w:val="00F873FF"/>
    <w:rsid w:val="00F87F27"/>
    <w:rsid w:val="00F91E55"/>
    <w:rsid w:val="00F91EF9"/>
    <w:rsid w:val="00F925B0"/>
    <w:rsid w:val="00F93B09"/>
    <w:rsid w:val="00F94841"/>
    <w:rsid w:val="00F948A9"/>
    <w:rsid w:val="00F94E90"/>
    <w:rsid w:val="00F95AF4"/>
    <w:rsid w:val="00F95BEC"/>
    <w:rsid w:val="00F9671F"/>
    <w:rsid w:val="00F96F00"/>
    <w:rsid w:val="00F972E0"/>
    <w:rsid w:val="00FA0674"/>
    <w:rsid w:val="00FA0866"/>
    <w:rsid w:val="00FA111F"/>
    <w:rsid w:val="00FA11AD"/>
    <w:rsid w:val="00FA1B86"/>
    <w:rsid w:val="00FA4EE8"/>
    <w:rsid w:val="00FA527A"/>
    <w:rsid w:val="00FA5CC4"/>
    <w:rsid w:val="00FB28F2"/>
    <w:rsid w:val="00FB307C"/>
    <w:rsid w:val="00FB5154"/>
    <w:rsid w:val="00FB7415"/>
    <w:rsid w:val="00FB7CD3"/>
    <w:rsid w:val="00FC01D7"/>
    <w:rsid w:val="00FC0556"/>
    <w:rsid w:val="00FC0C1B"/>
    <w:rsid w:val="00FC0E29"/>
    <w:rsid w:val="00FC0E88"/>
    <w:rsid w:val="00FC1105"/>
    <w:rsid w:val="00FC1D83"/>
    <w:rsid w:val="00FC1D86"/>
    <w:rsid w:val="00FC216E"/>
    <w:rsid w:val="00FC221C"/>
    <w:rsid w:val="00FC292D"/>
    <w:rsid w:val="00FC3489"/>
    <w:rsid w:val="00FC36C3"/>
    <w:rsid w:val="00FC453C"/>
    <w:rsid w:val="00FC4DF8"/>
    <w:rsid w:val="00FC5494"/>
    <w:rsid w:val="00FC5711"/>
    <w:rsid w:val="00FC57A4"/>
    <w:rsid w:val="00FC6143"/>
    <w:rsid w:val="00FD0DFA"/>
    <w:rsid w:val="00FD1C3A"/>
    <w:rsid w:val="00FD1DF0"/>
    <w:rsid w:val="00FD20F6"/>
    <w:rsid w:val="00FD2D48"/>
    <w:rsid w:val="00FD3263"/>
    <w:rsid w:val="00FD32A4"/>
    <w:rsid w:val="00FD345A"/>
    <w:rsid w:val="00FD3E22"/>
    <w:rsid w:val="00FD3E30"/>
    <w:rsid w:val="00FD53BC"/>
    <w:rsid w:val="00FD551C"/>
    <w:rsid w:val="00FD5FAF"/>
    <w:rsid w:val="00FD69B2"/>
    <w:rsid w:val="00FD721B"/>
    <w:rsid w:val="00FD7346"/>
    <w:rsid w:val="00FD73DF"/>
    <w:rsid w:val="00FD7FF4"/>
    <w:rsid w:val="00FE03A4"/>
    <w:rsid w:val="00FE061D"/>
    <w:rsid w:val="00FE06F5"/>
    <w:rsid w:val="00FE0EB4"/>
    <w:rsid w:val="00FE0F47"/>
    <w:rsid w:val="00FE1062"/>
    <w:rsid w:val="00FE2373"/>
    <w:rsid w:val="00FE37B7"/>
    <w:rsid w:val="00FE41A3"/>
    <w:rsid w:val="00FE45D2"/>
    <w:rsid w:val="00FE535B"/>
    <w:rsid w:val="00FE573F"/>
    <w:rsid w:val="00FE6A63"/>
    <w:rsid w:val="00FE6ABC"/>
    <w:rsid w:val="00FE6DF4"/>
    <w:rsid w:val="00FE72DF"/>
    <w:rsid w:val="00FE7763"/>
    <w:rsid w:val="00FE793E"/>
    <w:rsid w:val="00FF0E3A"/>
    <w:rsid w:val="00FF10D5"/>
    <w:rsid w:val="00FF306C"/>
    <w:rsid w:val="00FF3954"/>
    <w:rsid w:val="00FF5AD8"/>
    <w:rsid w:val="00FF673C"/>
    <w:rsid w:val="00FF6763"/>
    <w:rsid w:val="00FF6A4C"/>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2E6C0B"/>
  <w15:docId w15:val="{643152C7-AF10-4F5C-9C3E-28388392B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75DFC"/>
    <w:pPr>
      <w:overflowPunct w:val="0"/>
      <w:autoSpaceDE w:val="0"/>
      <w:autoSpaceDN w:val="0"/>
      <w:adjustRightInd w:val="0"/>
      <w:spacing w:after="180"/>
      <w:textAlignment w:val="baseline"/>
    </w:pPr>
    <w:rPr>
      <w:lang w:val="en-GB"/>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0"/>
    <w:link w:val="10"/>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2,h2,DO NOT USE_h2,h21,Heading 2 3GPP,Head2A,2,UNDERRUBRIK 1-2,H2 Char,h2 Char,Header 2,Header2,22,heading2,2nd level,H21,H22,H23,H24,H25,R2,E2,†berschrift 2,õberschrift 2"/>
    <w:basedOn w:val="1"/>
    <w:next w:val="a0"/>
    <w:link w:val="20"/>
    <w:qFormat/>
    <w:rsid w:val="009260C9"/>
    <w:pPr>
      <w:pBdr>
        <w:top w:val="none" w:sz="0" w:space="0" w:color="auto"/>
      </w:pBdr>
      <w:spacing w:before="180"/>
      <w:outlineLvl w:val="1"/>
    </w:pPr>
    <w:rPr>
      <w:sz w:val="32"/>
    </w:rPr>
  </w:style>
  <w:style w:type="paragraph" w:styleId="3">
    <w:name w:val="heading 3"/>
    <w:aliases w:val="H3,h3,Heading 3 3GPP,Underrubrik2,no break,Memo Heading 3,3,hello,Titre 3 Car,no break Car,H3 Car,Underrubrik2 Car,h3 Car,Memo Heading 3 Car,hello Car,Heading 3 Char Car,no break Char Car,H3 Char Car,Underrubrik2 Char Car,h3 Char Car,heading 3"/>
    <w:basedOn w:val="2"/>
    <w:next w:val="a0"/>
    <w:link w:val="30"/>
    <w:qFormat/>
    <w:rsid w:val="009260C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no"/>
    <w:basedOn w:val="3"/>
    <w:next w:val="a0"/>
    <w:link w:val="40"/>
    <w:qFormat/>
    <w:rsid w:val="009260C9"/>
    <w:pPr>
      <w:ind w:left="1418" w:hanging="1418"/>
      <w:outlineLvl w:val="3"/>
    </w:pPr>
    <w:rPr>
      <w:sz w:val="24"/>
    </w:rPr>
  </w:style>
  <w:style w:type="paragraph" w:styleId="5">
    <w:name w:val="heading 5"/>
    <w:aliases w:val="h5,Heading5,H5"/>
    <w:basedOn w:val="4"/>
    <w:next w:val="a0"/>
    <w:link w:val="50"/>
    <w:qFormat/>
    <w:rsid w:val="009260C9"/>
    <w:pPr>
      <w:ind w:left="1701" w:hanging="1701"/>
      <w:outlineLvl w:val="4"/>
    </w:pPr>
    <w:rPr>
      <w:sz w:val="22"/>
    </w:rPr>
  </w:style>
  <w:style w:type="paragraph" w:styleId="6">
    <w:name w:val="heading 6"/>
    <w:aliases w:val="h6"/>
    <w:basedOn w:val="H6"/>
    <w:next w:val="a0"/>
    <w:link w:val="60"/>
    <w:qFormat/>
    <w:rsid w:val="009260C9"/>
    <w:pPr>
      <w:outlineLvl w:val="5"/>
    </w:pPr>
  </w:style>
  <w:style w:type="paragraph" w:styleId="7">
    <w:name w:val="heading 7"/>
    <w:basedOn w:val="H6"/>
    <w:next w:val="a0"/>
    <w:link w:val="70"/>
    <w:qFormat/>
    <w:rsid w:val="009260C9"/>
    <w:pPr>
      <w:outlineLvl w:val="6"/>
    </w:pPr>
  </w:style>
  <w:style w:type="paragraph" w:styleId="8">
    <w:name w:val="heading 8"/>
    <w:aliases w:val="Table Heading"/>
    <w:basedOn w:val="1"/>
    <w:next w:val="a0"/>
    <w:link w:val="80"/>
    <w:qFormat/>
    <w:rsid w:val="009260C9"/>
    <w:pPr>
      <w:ind w:left="0" w:firstLine="0"/>
      <w:outlineLvl w:val="7"/>
    </w:pPr>
  </w:style>
  <w:style w:type="paragraph" w:styleId="9">
    <w:name w:val="heading 9"/>
    <w:aliases w:val="Figure Heading,FH"/>
    <w:basedOn w:val="8"/>
    <w:next w:val="a0"/>
    <w:link w:val="90"/>
    <w:qFormat/>
    <w:rsid w:val="009260C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9260C9"/>
    <w:pPr>
      <w:widowControl w:val="0"/>
      <w:overflowPunct w:val="0"/>
      <w:autoSpaceDE w:val="0"/>
      <w:autoSpaceDN w:val="0"/>
      <w:adjustRightInd w:val="0"/>
      <w:textAlignment w:val="baseline"/>
    </w:pPr>
    <w:rPr>
      <w:rFonts w:ascii="Arial" w:hAnsi="Arial"/>
      <w:b/>
      <w:noProof/>
      <w:sz w:val="18"/>
    </w:rPr>
  </w:style>
  <w:style w:type="paragraph" w:styleId="a6">
    <w:name w:val="footer"/>
    <w:basedOn w:val="a4"/>
    <w:link w:val="a7"/>
    <w:rsid w:val="009260C9"/>
    <w:pPr>
      <w:jc w:val="center"/>
    </w:pPr>
    <w:rPr>
      <w:i/>
    </w:rPr>
  </w:style>
  <w:style w:type="paragraph" w:styleId="a8">
    <w:name w:val="annotation text"/>
    <w:basedOn w:val="a0"/>
    <w:link w:val="a9"/>
    <w:uiPriority w:val="99"/>
    <w:qFormat/>
    <w:rsid w:val="00A74D97"/>
    <w:pPr>
      <w:tabs>
        <w:tab w:val="left" w:pos="1418"/>
        <w:tab w:val="left" w:pos="4678"/>
        <w:tab w:val="left" w:pos="5954"/>
        <w:tab w:val="left" w:pos="7088"/>
      </w:tabs>
      <w:spacing w:after="240"/>
      <w:jc w:val="both"/>
    </w:pPr>
    <w:rPr>
      <w:rFonts w:ascii="Arial" w:hAnsi="Arial"/>
    </w:rPr>
  </w:style>
  <w:style w:type="character" w:styleId="aa">
    <w:name w:val="page number"/>
    <w:basedOn w:val="a1"/>
    <w:qFormat/>
    <w:rsid w:val="00A74D97"/>
  </w:style>
  <w:style w:type="paragraph" w:customStyle="1" w:styleId="B10">
    <w:name w:val="B1"/>
    <w:basedOn w:val="ab"/>
    <w:link w:val="B1Char1"/>
    <w:qFormat/>
    <w:rsid w:val="009260C9"/>
  </w:style>
  <w:style w:type="paragraph" w:customStyle="1" w:styleId="00BodyText">
    <w:name w:val="00 BodyText"/>
    <w:basedOn w:val="a0"/>
    <w:uiPriority w:val="99"/>
    <w:rsid w:val="00A74D97"/>
    <w:pPr>
      <w:spacing w:after="220"/>
    </w:pPr>
    <w:rPr>
      <w:rFonts w:ascii="Arial" w:hAnsi="Arial"/>
      <w:sz w:val="22"/>
      <w:lang w:val="en-US"/>
    </w:rPr>
  </w:style>
  <w:style w:type="paragraph" w:customStyle="1" w:styleId="ac">
    <w:name w:val="??"/>
    <w:rsid w:val="00A74D97"/>
    <w:pPr>
      <w:widowControl w:val="0"/>
    </w:pPr>
  </w:style>
  <w:style w:type="paragraph" w:customStyle="1" w:styleId="21">
    <w:name w:val="??? 2"/>
    <w:basedOn w:val="ac"/>
    <w:next w:val="ac"/>
    <w:rsid w:val="00A74D97"/>
    <w:pPr>
      <w:keepNext/>
    </w:pPr>
    <w:rPr>
      <w:rFonts w:ascii="Arial" w:hAnsi="Arial"/>
      <w:b/>
      <w:sz w:val="24"/>
    </w:rPr>
  </w:style>
  <w:style w:type="character" w:styleId="ad">
    <w:name w:val="annotation reference"/>
    <w:basedOn w:val="a1"/>
    <w:qFormat/>
    <w:rsid w:val="00A74D97"/>
    <w:rPr>
      <w:sz w:val="16"/>
    </w:rPr>
  </w:style>
  <w:style w:type="paragraph" w:customStyle="1" w:styleId="DECISION">
    <w:name w:val="DECISION"/>
    <w:basedOn w:val="a0"/>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0"/>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
    <w:qFormat/>
    <w:rsid w:val="00A74D97"/>
    <w:rPr>
      <w:rFonts w:ascii="Arial" w:hAnsi="Arial" w:cs="Arial"/>
      <w:color w:val="FF0000"/>
    </w:rPr>
  </w:style>
  <w:style w:type="paragraph" w:styleId="af0">
    <w:name w:val="Balloon Text"/>
    <w:basedOn w:val="a0"/>
    <w:link w:val="af1"/>
    <w:unhideWhenUsed/>
    <w:qFormat/>
    <w:rsid w:val="004E3939"/>
    <w:rPr>
      <w:rFonts w:ascii="Tahoma" w:hAnsi="Tahoma" w:cs="Tahoma"/>
      <w:sz w:val="16"/>
      <w:szCs w:val="16"/>
    </w:rPr>
  </w:style>
  <w:style w:type="character" w:customStyle="1" w:styleId="af1">
    <w:name w:val="吹き出し (文字)"/>
    <w:basedOn w:val="a1"/>
    <w:link w:val="af0"/>
    <w:qFormat/>
    <w:rsid w:val="004E3939"/>
    <w:rPr>
      <w:rFonts w:ascii="Tahoma" w:hAnsi="Tahoma" w:cs="Tahoma"/>
      <w:sz w:val="16"/>
      <w:szCs w:val="16"/>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1"/>
    <w:link w:val="a4"/>
    <w:qFormat/>
    <w:rsid w:val="004E3939"/>
    <w:rPr>
      <w:rFonts w:ascii="Arial" w:hAnsi="Arial"/>
      <w:b/>
      <w:noProof/>
      <w:sz w:val="18"/>
      <w:lang w:val="en-US" w:eastAsia="en-US" w:bidi="ar-SA"/>
    </w:rPr>
  </w:style>
  <w:style w:type="paragraph" w:styleId="81">
    <w:name w:val="toc 8"/>
    <w:basedOn w:val="11"/>
    <w:uiPriority w:val="39"/>
    <w:qFormat/>
    <w:rsid w:val="009260C9"/>
    <w:pPr>
      <w:spacing w:before="180"/>
      <w:ind w:left="2693" w:hanging="2693"/>
    </w:pPr>
    <w:rPr>
      <w:b/>
    </w:rPr>
  </w:style>
  <w:style w:type="paragraph" w:styleId="1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uiPriority w:val="39"/>
    <w:qFormat/>
    <w:rsid w:val="009260C9"/>
    <w:pPr>
      <w:ind w:left="1701" w:hanging="1701"/>
    </w:pPr>
  </w:style>
  <w:style w:type="paragraph" w:styleId="41">
    <w:name w:val="toc 4"/>
    <w:basedOn w:val="31"/>
    <w:uiPriority w:val="39"/>
    <w:qFormat/>
    <w:rsid w:val="009260C9"/>
    <w:pPr>
      <w:ind w:left="1418" w:hanging="1418"/>
    </w:pPr>
  </w:style>
  <w:style w:type="paragraph" w:styleId="31">
    <w:name w:val="toc 3"/>
    <w:basedOn w:val="22"/>
    <w:uiPriority w:val="39"/>
    <w:rsid w:val="009260C9"/>
    <w:pPr>
      <w:ind w:left="1134" w:hanging="1134"/>
    </w:pPr>
  </w:style>
  <w:style w:type="paragraph" w:styleId="22">
    <w:name w:val="toc 2"/>
    <w:basedOn w:val="11"/>
    <w:uiPriority w:val="39"/>
    <w:qFormat/>
    <w:rsid w:val="009260C9"/>
    <w:pPr>
      <w:keepNext w:val="0"/>
      <w:spacing w:before="0"/>
      <w:ind w:left="851" w:hanging="851"/>
    </w:pPr>
    <w:rPr>
      <w:sz w:val="20"/>
    </w:rPr>
  </w:style>
  <w:style w:type="paragraph" w:styleId="23">
    <w:name w:val="index 2"/>
    <w:basedOn w:val="12"/>
    <w:rsid w:val="009260C9"/>
    <w:pPr>
      <w:ind w:left="284"/>
    </w:pPr>
  </w:style>
  <w:style w:type="paragraph" w:styleId="12">
    <w:name w:val="index 1"/>
    <w:basedOn w:val="a0"/>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0"/>
    <w:rsid w:val="009260C9"/>
    <w:pPr>
      <w:outlineLvl w:val="9"/>
    </w:pPr>
  </w:style>
  <w:style w:type="paragraph" w:styleId="24">
    <w:name w:val="List Number 2"/>
    <w:basedOn w:val="af2"/>
    <w:rsid w:val="009260C9"/>
    <w:pPr>
      <w:ind w:left="851"/>
    </w:pPr>
  </w:style>
  <w:style w:type="character" w:styleId="af3">
    <w:name w:val="footnote reference"/>
    <w:basedOn w:val="a1"/>
    <w:qFormat/>
    <w:rsid w:val="009260C9"/>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af5"/>
    <w:qFormat/>
    <w:rsid w:val="009260C9"/>
    <w:pPr>
      <w:keepLines/>
      <w:spacing w:after="0"/>
      <w:ind w:left="454" w:hanging="454"/>
    </w:pPr>
    <w:rPr>
      <w:sz w:val="16"/>
    </w:rPr>
  </w:style>
  <w:style w:type="character" w:customStyle="1" w:styleId="af5">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4"/>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a0"/>
    <w:link w:val="NOZchn"/>
    <w:qFormat/>
    <w:rsid w:val="009260C9"/>
    <w:pPr>
      <w:keepLines/>
      <w:ind w:left="1135" w:hanging="851"/>
    </w:pPr>
  </w:style>
  <w:style w:type="paragraph" w:styleId="91">
    <w:name w:val="toc 9"/>
    <w:basedOn w:val="81"/>
    <w:uiPriority w:val="39"/>
    <w:qFormat/>
    <w:rsid w:val="009260C9"/>
    <w:pPr>
      <w:ind w:left="1418" w:hanging="1418"/>
    </w:pPr>
  </w:style>
  <w:style w:type="paragraph" w:customStyle="1" w:styleId="EX">
    <w:name w:val="EX"/>
    <w:basedOn w:val="a0"/>
    <w:link w:val="EXChar"/>
    <w:rsid w:val="009260C9"/>
    <w:pPr>
      <w:keepLines/>
      <w:ind w:left="1702" w:hanging="1418"/>
    </w:pPr>
  </w:style>
  <w:style w:type="paragraph" w:customStyle="1" w:styleId="FP">
    <w:name w:val="FP"/>
    <w:basedOn w:val="a0"/>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61">
    <w:name w:val="toc 6"/>
    <w:basedOn w:val="51"/>
    <w:next w:val="a0"/>
    <w:uiPriority w:val="39"/>
    <w:qFormat/>
    <w:rsid w:val="009260C9"/>
    <w:pPr>
      <w:ind w:left="1985" w:hanging="1985"/>
    </w:pPr>
  </w:style>
  <w:style w:type="paragraph" w:styleId="71">
    <w:name w:val="toc 7"/>
    <w:basedOn w:val="61"/>
    <w:next w:val="a0"/>
    <w:uiPriority w:val="39"/>
    <w:qFormat/>
    <w:rsid w:val="009260C9"/>
    <w:pPr>
      <w:ind w:left="2268" w:hanging="2268"/>
    </w:pPr>
  </w:style>
  <w:style w:type="paragraph" w:styleId="25">
    <w:name w:val="List Bullet 2"/>
    <w:aliases w:val="lb2"/>
    <w:basedOn w:val="af6"/>
    <w:rsid w:val="009260C9"/>
    <w:pPr>
      <w:ind w:left="851"/>
    </w:pPr>
  </w:style>
  <w:style w:type="paragraph" w:styleId="32">
    <w:name w:val="List Bullet 3"/>
    <w:basedOn w:val="25"/>
    <w:rsid w:val="009260C9"/>
    <w:pPr>
      <w:ind w:left="1135"/>
    </w:pPr>
  </w:style>
  <w:style w:type="paragraph" w:styleId="af2">
    <w:name w:val="List Number"/>
    <w:basedOn w:val="ab"/>
    <w:rsid w:val="009260C9"/>
  </w:style>
  <w:style w:type="paragraph" w:customStyle="1" w:styleId="EQ">
    <w:name w:val="EQ"/>
    <w:basedOn w:val="a0"/>
    <w:next w:val="a0"/>
    <w:qFormat/>
    <w:rsid w:val="009260C9"/>
    <w:pPr>
      <w:keepLines/>
      <w:tabs>
        <w:tab w:val="center" w:pos="4536"/>
        <w:tab w:val="right" w:pos="9072"/>
      </w:tabs>
    </w:pPr>
    <w:rPr>
      <w:noProof/>
    </w:rPr>
  </w:style>
  <w:style w:type="paragraph" w:customStyle="1" w:styleId="TH">
    <w:name w:val="TH"/>
    <w:basedOn w:val="a0"/>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5"/>
    <w:next w:val="a0"/>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a0"/>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26">
    <w:name w:val="List 2"/>
    <w:basedOn w:val="ab"/>
    <w:link w:val="27"/>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6"/>
    <w:link w:val="34"/>
    <w:rsid w:val="009260C9"/>
    <w:pPr>
      <w:ind w:left="1135"/>
    </w:pPr>
  </w:style>
  <w:style w:type="paragraph" w:styleId="42">
    <w:name w:val="List 4"/>
    <w:basedOn w:val="33"/>
    <w:rsid w:val="009260C9"/>
    <w:pPr>
      <w:ind w:left="1418"/>
    </w:pPr>
  </w:style>
  <w:style w:type="paragraph" w:styleId="52">
    <w:name w:val="List 5"/>
    <w:basedOn w:val="42"/>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ab">
    <w:name w:val="List"/>
    <w:basedOn w:val="a0"/>
    <w:link w:val="af7"/>
    <w:rsid w:val="009260C9"/>
    <w:pPr>
      <w:ind w:left="568" w:hanging="284"/>
    </w:pPr>
  </w:style>
  <w:style w:type="paragraph" w:styleId="af6">
    <w:name w:val="List Bullet"/>
    <w:basedOn w:val="ab"/>
    <w:rsid w:val="009260C9"/>
  </w:style>
  <w:style w:type="paragraph" w:styleId="43">
    <w:name w:val="List Bullet 4"/>
    <w:basedOn w:val="32"/>
    <w:rsid w:val="009260C9"/>
    <w:pPr>
      <w:ind w:left="1418"/>
    </w:pPr>
  </w:style>
  <w:style w:type="paragraph" w:styleId="53">
    <w:name w:val="List Bullet 5"/>
    <w:basedOn w:val="43"/>
    <w:rsid w:val="009260C9"/>
    <w:pPr>
      <w:ind w:left="1702"/>
    </w:pPr>
  </w:style>
  <w:style w:type="paragraph" w:customStyle="1" w:styleId="B2">
    <w:name w:val="B2"/>
    <w:basedOn w:val="26"/>
    <w:link w:val="B2Char"/>
    <w:qFormat/>
    <w:rsid w:val="009260C9"/>
  </w:style>
  <w:style w:type="paragraph" w:customStyle="1" w:styleId="B3">
    <w:name w:val="B3"/>
    <w:basedOn w:val="33"/>
    <w:link w:val="B3Char"/>
    <w:rsid w:val="009260C9"/>
  </w:style>
  <w:style w:type="paragraph" w:customStyle="1" w:styleId="B4">
    <w:name w:val="B4"/>
    <w:basedOn w:val="42"/>
    <w:rsid w:val="009260C9"/>
  </w:style>
  <w:style w:type="paragraph" w:customStyle="1" w:styleId="B5">
    <w:name w:val="B5"/>
    <w:basedOn w:val="52"/>
    <w:rsid w:val="009260C9"/>
  </w:style>
  <w:style w:type="paragraph" w:customStyle="1" w:styleId="ZTD">
    <w:name w:val="ZTD"/>
    <w:basedOn w:val="ZB"/>
    <w:rsid w:val="009260C9"/>
    <w:pPr>
      <w:framePr w:hRule="auto" w:wrap="notBeside" w:y="852"/>
    </w:pPr>
    <w:rPr>
      <w:i w:val="0"/>
      <w:sz w:val="40"/>
    </w:rPr>
  </w:style>
  <w:style w:type="character" w:styleId="af8">
    <w:name w:val="Hyperlink"/>
    <w:basedOn w:val="a1"/>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0"/>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0"/>
    <w:next w:val="a0"/>
    <w:link w:val="Doc-titleChar"/>
    <w:qFormat/>
    <w:rsid w:val="009C7377"/>
    <w:pPr>
      <w:overflowPunct/>
      <w:autoSpaceDE/>
      <w:autoSpaceDN/>
      <w:adjustRightInd/>
      <w:spacing w:before="60" w:after="0"/>
      <w:ind w:left="1259" w:hanging="1259"/>
      <w:textAlignment w:val="auto"/>
    </w:pPr>
    <w:rPr>
      <w:rFonts w:ascii="Arial" w:eastAsia="ＭＳ 明朝" w:hAnsi="Arial"/>
      <w:noProof/>
      <w:szCs w:val="24"/>
      <w:lang w:eastAsia="en-GB"/>
    </w:rPr>
  </w:style>
  <w:style w:type="character" w:customStyle="1" w:styleId="Doc-titleChar">
    <w:name w:val="Doc-title Char"/>
    <w:link w:val="Doc-title"/>
    <w:rsid w:val="009C7377"/>
    <w:rPr>
      <w:rFonts w:ascii="Arial" w:eastAsia="ＭＳ 明朝" w:hAnsi="Arial"/>
      <w:noProof/>
      <w:szCs w:val="24"/>
      <w:lang w:val="en-GB" w:eastAsia="en-GB"/>
    </w:rPr>
  </w:style>
  <w:style w:type="paragraph" w:styleId="af9">
    <w:name w:val="List Paragraph"/>
    <w:aliases w:val="- Bullets,목록 단락,列出段落,?? ??,?????,????,Lista1,列出段落1,中等深浅网格 1 - 着色 21,列表段落,¥¡¡¡¡ì¬º¥¹¥È¶ÎÂä,ÁÐ³ö¶ÎÂä,列表段落1,—ño’i—Ž,¥ê¥¹¥È¶ÎÂä"/>
    <w:basedOn w:val="a0"/>
    <w:link w:val="afa"/>
    <w:uiPriority w:val="99"/>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30">
    <w:name w:val="見出し 3 (文字)"/>
    <w:aliases w:val="H3 (文字),h3 (文字),Heading 3 3GPP (文字),Underrubrik2 (文字),no break (文字),Memo Heading 3 (文字),3 (文字),hello (文字),Titre 3 Car (文字),no break Car (文字),H3 Car (文字),Underrubrik2 Car (文字),h3 Car (文字),Memo Heading 3 Car (文字),hello Car (文字),H3 Char Car (文字)"/>
    <w:link w:val="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a0"/>
    <w:qFormat/>
    <w:rsid w:val="002A49B0"/>
    <w:pPr>
      <w:overflowPunct/>
      <w:autoSpaceDE/>
      <w:autoSpaceDN/>
      <w:adjustRightInd/>
      <w:jc w:val="center"/>
      <w:textAlignment w:val="auto"/>
    </w:pPr>
    <w:rPr>
      <w:color w:val="FF0000"/>
    </w:rPr>
  </w:style>
  <w:style w:type="paragraph" w:customStyle="1" w:styleId="Guidance">
    <w:name w:val="Guidance"/>
    <w:basedOn w:val="a0"/>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afb">
    <w:name w:val="annotation subject"/>
    <w:basedOn w:val="a8"/>
    <w:next w:val="a8"/>
    <w:link w:val="afc"/>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9">
    <w:name w:val="コメント文字列 (文字)"/>
    <w:basedOn w:val="a1"/>
    <w:link w:val="a8"/>
    <w:uiPriority w:val="99"/>
    <w:qFormat/>
    <w:rsid w:val="00B85CDC"/>
    <w:rPr>
      <w:rFonts w:ascii="Arial" w:hAnsi="Arial"/>
      <w:lang w:val="en-GB"/>
    </w:rPr>
  </w:style>
  <w:style w:type="character" w:customStyle="1" w:styleId="afc">
    <w:name w:val="コメント内容 (文字)"/>
    <w:basedOn w:val="a9"/>
    <w:link w:val="afb"/>
    <w:qFormat/>
    <w:rsid w:val="00B85CDC"/>
    <w:rPr>
      <w:rFonts w:ascii="Arial" w:hAnsi="Arial"/>
      <w:b/>
      <w:bCs/>
      <w:lang w:val="en-GB"/>
    </w:rPr>
  </w:style>
  <w:style w:type="paragraph" w:styleId="afd">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e">
    <w:name w:val="Table Grid"/>
    <w:basedOn w:val="a2"/>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0"/>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aff">
    <w:name w:val="FollowedHyperlink"/>
    <w:rsid w:val="007D189C"/>
    <w:rPr>
      <w:color w:val="800080"/>
      <w:u w:val="single"/>
    </w:rPr>
  </w:style>
  <w:style w:type="paragraph" w:styleId="aff0">
    <w:name w:val="Document Map"/>
    <w:basedOn w:val="a0"/>
    <w:link w:val="aff1"/>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aff1">
    <w:name w:val="見出しマップ (文字)"/>
    <w:basedOn w:val="a1"/>
    <w:link w:val="aff0"/>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ae"/>
    <w:rsid w:val="006E11C3"/>
    <w:pPr>
      <w:spacing w:after="120"/>
    </w:pPr>
    <w:rPr>
      <w:rFonts w:ascii="Times New Roman" w:eastAsia="Times New Roman" w:hAnsi="Times New Roman" w:cs="Times New Roman"/>
      <w:color w:val="auto"/>
    </w:rPr>
  </w:style>
  <w:style w:type="character" w:customStyle="1" w:styleId="10">
    <w:name w:val="見出し 1 (文字)"/>
    <w:aliases w:val="H1 (文字),h1 (文字),Heading 1 3GPP (文字),app heading 1 (文字),l1 (文字),Memo Heading 1 (文字),h11 (文字),h12 (文字),h13 (文字),h14 (文字),h15 (文字),h16 (文字),제목 1(no line) (文字),Heading 1_a (文字),heading 1 (文字),h17 (文字),h111 (文字),h121 (文字),h131 (文字),h141 (文字)"/>
    <w:link w:val="1"/>
    <w:qFormat/>
    <w:rsid w:val="000F498C"/>
    <w:rPr>
      <w:rFonts w:ascii="Arial" w:hAnsi="Arial"/>
      <w:sz w:val="36"/>
      <w:lang w:val="en-GB"/>
    </w:rPr>
  </w:style>
  <w:style w:type="character" w:customStyle="1" w:styleId="20">
    <w:name w:val="見出し 2 (文字)"/>
    <w:aliases w:val="H2 (文字),h2 (文字),DO NOT USE_h2 (文字),h21 (文字),Heading 2 3GPP (文字),Head2A (文字),2 (文字),UNDERRUBRIK 1-2 (文字),H2 Char (文字),h2 Char (文字),Header 2 (文字),Header2 (文字),22 (文字),heading2 (文字),2nd level (文字),H21 (文字),H22 (文字),H23 (文字),H24 (文字),H25 (文字)"/>
    <w:link w:val="2"/>
    <w:locked/>
    <w:rsid w:val="000F498C"/>
    <w:rPr>
      <w:rFonts w:ascii="Arial" w:hAnsi="Arial"/>
      <w:sz w:val="32"/>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0F498C"/>
    <w:rPr>
      <w:rFonts w:ascii="Arial" w:hAnsi="Arial"/>
      <w:sz w:val="24"/>
      <w:lang w:val="en-GB"/>
    </w:rPr>
  </w:style>
  <w:style w:type="character" w:customStyle="1" w:styleId="50">
    <w:name w:val="見出し 5 (文字)"/>
    <w:aliases w:val="h5 (文字),Heading5 (文字),H5 (文字)"/>
    <w:link w:val="5"/>
    <w:qFormat/>
    <w:rsid w:val="000F498C"/>
    <w:rPr>
      <w:rFonts w:ascii="Arial" w:hAnsi="Arial"/>
      <w:sz w:val="22"/>
      <w:lang w:val="en-GB"/>
    </w:rPr>
  </w:style>
  <w:style w:type="character" w:customStyle="1" w:styleId="60">
    <w:name w:val="見出し 6 (文字)"/>
    <w:aliases w:val="h6 (文字)"/>
    <w:link w:val="6"/>
    <w:qFormat/>
    <w:rsid w:val="000F498C"/>
    <w:rPr>
      <w:rFonts w:ascii="Arial" w:hAnsi="Arial"/>
      <w:lang w:val="en-GB"/>
    </w:rPr>
  </w:style>
  <w:style w:type="character" w:customStyle="1" w:styleId="70">
    <w:name w:val="見出し 7 (文字)"/>
    <w:link w:val="7"/>
    <w:rsid w:val="000F498C"/>
    <w:rPr>
      <w:rFonts w:ascii="Arial" w:hAnsi="Arial"/>
      <w:lang w:val="en-GB"/>
    </w:rPr>
  </w:style>
  <w:style w:type="character" w:customStyle="1" w:styleId="80">
    <w:name w:val="見出し 8 (文字)"/>
    <w:aliases w:val="Table Heading (文字)"/>
    <w:link w:val="8"/>
    <w:qFormat/>
    <w:rsid w:val="000F498C"/>
    <w:rPr>
      <w:rFonts w:ascii="Arial" w:hAnsi="Arial"/>
      <w:sz w:val="36"/>
      <w:lang w:val="en-GB"/>
    </w:rPr>
  </w:style>
  <w:style w:type="character" w:customStyle="1" w:styleId="90">
    <w:name w:val="見出し 9 (文字)"/>
    <w:aliases w:val="Figure Heading (文字),FH (文字)"/>
    <w:link w:val="9"/>
    <w:qFormat/>
    <w:rsid w:val="000F498C"/>
    <w:rPr>
      <w:rFonts w:ascii="Arial" w:hAnsi="Arial"/>
      <w:sz w:val="36"/>
      <w:lang w:val="en-GB"/>
    </w:rPr>
  </w:style>
  <w:style w:type="character" w:customStyle="1" w:styleId="af7">
    <w:name w:val="一覧 (文字)"/>
    <w:link w:val="ab"/>
    <w:locked/>
    <w:rsid w:val="000F498C"/>
    <w:rPr>
      <w:lang w:val="en-GB"/>
    </w:rPr>
  </w:style>
  <w:style w:type="character" w:customStyle="1" w:styleId="27">
    <w:name w:val="一覧 2 (文字)"/>
    <w:link w:val="26"/>
    <w:locked/>
    <w:rsid w:val="000F498C"/>
    <w:rPr>
      <w:lang w:val="en-GB"/>
    </w:rPr>
  </w:style>
  <w:style w:type="character" w:customStyle="1" w:styleId="34">
    <w:name w:val="一覧 3 (文字)"/>
    <w:link w:val="3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a7">
    <w:name w:val="フッター (文字)"/>
    <w:link w:val="a6"/>
    <w:qFormat/>
    <w:rsid w:val="000F498C"/>
    <w:rPr>
      <w:rFonts w:ascii="Arial" w:hAnsi="Arial"/>
      <w:b/>
      <w:i/>
      <w:noProof/>
      <w:sz w:val="18"/>
    </w:rPr>
  </w:style>
  <w:style w:type="paragraph" w:styleId="28">
    <w:name w:val="Body Text 2"/>
    <w:basedOn w:val="a0"/>
    <w:link w:val="29"/>
    <w:uiPriority w:val="99"/>
    <w:rsid w:val="000F498C"/>
    <w:pPr>
      <w:overflowPunct/>
      <w:autoSpaceDE/>
      <w:autoSpaceDN/>
      <w:adjustRightInd/>
      <w:textAlignment w:val="auto"/>
    </w:pPr>
    <w:rPr>
      <w:rFonts w:eastAsia="ＭＳ 明朝"/>
      <w:color w:val="FFFF00"/>
      <w:lang w:eastAsia="ja-JP"/>
    </w:rPr>
  </w:style>
  <w:style w:type="character" w:customStyle="1" w:styleId="29">
    <w:name w:val="本文 2 (文字)"/>
    <w:basedOn w:val="a1"/>
    <w:link w:val="28"/>
    <w:uiPriority w:val="99"/>
    <w:rsid w:val="000F498C"/>
    <w:rPr>
      <w:rFonts w:eastAsia="ＭＳ 明朝"/>
      <w:color w:val="FFFF00"/>
      <w:lang w:val="en-GB" w:eastAsia="ja-JP"/>
    </w:rPr>
  </w:style>
  <w:style w:type="paragraph" w:customStyle="1" w:styleId="11BodyText">
    <w:name w:val="11 BodyText"/>
    <w:basedOn w:val="a0"/>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aff2">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a0"/>
    <w:next w:val="a0"/>
    <w:link w:val="13"/>
    <w:qFormat/>
    <w:rsid w:val="000F498C"/>
    <w:pPr>
      <w:spacing w:before="120" w:after="120"/>
    </w:pPr>
    <w:rPr>
      <w:rFonts w:eastAsia="SimSun"/>
      <w:b/>
      <w:lang w:val="x-none" w:eastAsia="x-none"/>
    </w:rPr>
  </w:style>
  <w:style w:type="character" w:customStyle="1" w:styleId="13">
    <w:name w:val="図表番号 (文字)1"/>
    <w:aliases w:val="cap (文字)1,cap Char (文字),Caption Char (文字),Caption Char1 Char (文字),cap Char Char1 (文字),Caption Char Char1 Char (文字),cap Char2 (文字),题注 (文字),条目 (文字),cap Char Char Char Char Char Char Char (文字),Caption Char2 (文字),Caption Char Char Char (文字)"/>
    <w:link w:val="aff2"/>
    <w:uiPriority w:val="99"/>
    <w:rsid w:val="000F498C"/>
    <w:rPr>
      <w:rFonts w:eastAsia="SimSun"/>
      <w:b/>
      <w:lang w:val="x-none" w:eastAsia="x-none"/>
    </w:rPr>
  </w:style>
  <w:style w:type="character" w:customStyle="1" w:styleId="apple-style-span">
    <w:name w:val="apple-style-span"/>
    <w:basedOn w:val="a1"/>
    <w:rsid w:val="000F498C"/>
  </w:style>
  <w:style w:type="paragraph" w:customStyle="1" w:styleId="Comments">
    <w:name w:val="Comments"/>
    <w:basedOn w:val="a0"/>
    <w:link w:val="CommentsChar"/>
    <w:qFormat/>
    <w:rsid w:val="000F498C"/>
    <w:pPr>
      <w:overflowPunct/>
      <w:autoSpaceDE/>
      <w:autoSpaceDN/>
      <w:adjustRightInd/>
      <w:spacing w:after="0"/>
      <w:textAlignment w:val="auto"/>
    </w:pPr>
    <w:rPr>
      <w:rFonts w:ascii="Arial" w:eastAsia="ＭＳ 明朝" w:hAnsi="Arial"/>
      <w:i/>
      <w:sz w:val="16"/>
      <w:szCs w:val="24"/>
      <w:lang w:eastAsia="en-GB"/>
    </w:rPr>
  </w:style>
  <w:style w:type="character" w:customStyle="1" w:styleId="CommentsChar">
    <w:name w:val="Comments Char"/>
    <w:link w:val="Comments"/>
    <w:rsid w:val="000F498C"/>
    <w:rPr>
      <w:rFonts w:ascii="Arial" w:eastAsia="ＭＳ 明朝"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ＭＳ 明朝" w:cs="Times New Roman"/>
      <w:szCs w:val="24"/>
      <w:lang w:val="en-GB"/>
    </w:rPr>
  </w:style>
  <w:style w:type="character" w:customStyle="1" w:styleId="ComeBackCharChar">
    <w:name w:val="ComeBack Char Char"/>
    <w:link w:val="ComeBack"/>
    <w:rsid w:val="000F498C"/>
    <w:rPr>
      <w:rFonts w:ascii="Arial" w:eastAsia="ＭＳ 明朝" w:hAnsi="Arial"/>
      <w:szCs w:val="24"/>
      <w:lang w:val="en-GB" w:eastAsia="en-GB"/>
    </w:rPr>
  </w:style>
  <w:style w:type="character" w:customStyle="1" w:styleId="afa">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
    <w:link w:val="af9"/>
    <w:uiPriority w:val="34"/>
    <w:qFormat/>
    <w:locked/>
    <w:rsid w:val="000F498C"/>
    <w:rPr>
      <w:lang w:val="en-GB"/>
    </w:rPr>
  </w:style>
  <w:style w:type="character" w:customStyle="1" w:styleId="textblue2">
    <w:name w:val="text_blue2"/>
    <w:basedOn w:val="a1"/>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a0"/>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ＭＳ 明朝"/>
      <w:noProof/>
      <w:sz w:val="16"/>
      <w:szCs w:val="16"/>
    </w:rPr>
  </w:style>
  <w:style w:type="paragraph" w:styleId="HTML">
    <w:name w:val="HTML Preformatted"/>
    <w:basedOn w:val="a0"/>
    <w:link w:val="HTML0"/>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書式付き (文字)"/>
    <w:basedOn w:val="a1"/>
    <w:link w:val="HTML"/>
    <w:uiPriority w:val="99"/>
    <w:rsid w:val="000F498C"/>
    <w:rPr>
      <w:rFonts w:ascii="Courier New" w:eastAsia="Batang" w:hAnsi="Courier New" w:cs="Courier New"/>
      <w:lang w:eastAsia="ko-KR"/>
    </w:rPr>
  </w:style>
  <w:style w:type="paragraph" w:customStyle="1" w:styleId="msonormal0">
    <w:name w:val="msonormal"/>
    <w:basedOn w:val="a0"/>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Web">
    <w:name w:val="Normal (Web)"/>
    <w:basedOn w:val="a0"/>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aff3">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aff4">
    <w:name w:val="index heading"/>
    <w:basedOn w:val="a0"/>
    <w:next w:val="a0"/>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aff5">
    <w:name w:val="table of figures"/>
    <w:basedOn w:val="a0"/>
    <w:next w:val="a0"/>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35">
    <w:name w:val="List Number 3"/>
    <w:basedOn w:val="a0"/>
    <w:uiPriority w:val="99"/>
    <w:unhideWhenUsed/>
    <w:rsid w:val="000F498C"/>
    <w:pPr>
      <w:tabs>
        <w:tab w:val="num" w:pos="360"/>
      </w:tabs>
      <w:ind w:left="360" w:hanging="360"/>
      <w:textAlignment w:val="auto"/>
    </w:pPr>
    <w:rPr>
      <w:rFonts w:eastAsia="Times New Roman"/>
    </w:rPr>
  </w:style>
  <w:style w:type="character" w:customStyle="1" w:styleId="aff6">
    <w:name w:val="表題 (文字)"/>
    <w:aliases w:val="Heading 31 (文字)"/>
    <w:link w:val="aff7"/>
    <w:locked/>
    <w:rsid w:val="000F498C"/>
    <w:rPr>
      <w:rFonts w:ascii="Arial" w:eastAsia="ＭＳ 明朝" w:hAnsi="Arial" w:cs="Arial"/>
      <w:b/>
      <w:sz w:val="24"/>
      <w:lang w:val="de-DE" w:eastAsia="ja-JP"/>
    </w:rPr>
  </w:style>
  <w:style w:type="paragraph" w:styleId="aff7">
    <w:name w:val="Title"/>
    <w:aliases w:val="Heading 31"/>
    <w:basedOn w:val="a0"/>
    <w:link w:val="aff6"/>
    <w:qFormat/>
    <w:rsid w:val="000F498C"/>
    <w:pPr>
      <w:spacing w:after="120"/>
      <w:jc w:val="center"/>
      <w:textAlignment w:val="auto"/>
    </w:pPr>
    <w:rPr>
      <w:rFonts w:ascii="Arial" w:eastAsia="ＭＳ 明朝" w:hAnsi="Arial" w:cs="Arial"/>
      <w:b/>
      <w:sz w:val="24"/>
      <w:lang w:val="de-DE" w:eastAsia="ja-JP"/>
    </w:rPr>
  </w:style>
  <w:style w:type="character" w:customStyle="1" w:styleId="TitleChar">
    <w:name w:val="Title Char"/>
    <w:aliases w:val="Heading 31 Char1,no break Char Car Char,h3 Char Car Char"/>
    <w:basedOn w:val="a1"/>
    <w:uiPriority w:val="10"/>
    <w:rsid w:val="000F498C"/>
    <w:rPr>
      <w:rFonts w:asciiTheme="majorHAnsi" w:eastAsiaTheme="majorEastAsia" w:hAnsiTheme="majorHAnsi" w:cstheme="majorBidi"/>
      <w:spacing w:val="-10"/>
      <w:kern w:val="28"/>
      <w:sz w:val="56"/>
      <w:szCs w:val="56"/>
      <w:lang w:val="en-GB"/>
    </w:rPr>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e"/>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aff8">
    <w:name w:val="Body Text Indent"/>
    <w:basedOn w:val="a0"/>
    <w:link w:val="aff9"/>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aff9">
    <w:name w:val="本文インデント (文字)"/>
    <w:basedOn w:val="a1"/>
    <w:link w:val="aff8"/>
    <w:uiPriority w:val="99"/>
    <w:rsid w:val="000F498C"/>
    <w:rPr>
      <w:rFonts w:eastAsia="Times New Roman"/>
      <w:lang w:eastAsia="zh-CN"/>
    </w:rPr>
  </w:style>
  <w:style w:type="paragraph" w:styleId="2a">
    <w:name w:val="List Continue 2"/>
    <w:basedOn w:val="a0"/>
    <w:uiPriority w:val="99"/>
    <w:unhideWhenUsed/>
    <w:rsid w:val="000F498C"/>
    <w:pPr>
      <w:overflowPunct/>
      <w:autoSpaceDE/>
      <w:autoSpaceDN/>
      <w:adjustRightInd/>
      <w:ind w:leftChars="400" w:left="850"/>
      <w:textAlignment w:val="auto"/>
    </w:pPr>
    <w:rPr>
      <w:rFonts w:eastAsia="ＭＳ 明朝"/>
      <w:lang w:eastAsia="ja-JP"/>
    </w:rPr>
  </w:style>
  <w:style w:type="paragraph" w:styleId="affa">
    <w:name w:val="Subtitle"/>
    <w:basedOn w:val="a0"/>
    <w:next w:val="a0"/>
    <w:link w:val="affb"/>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affb">
    <w:name w:val="副題 (文字)"/>
    <w:basedOn w:val="a1"/>
    <w:link w:val="affa"/>
    <w:uiPriority w:val="11"/>
    <w:rsid w:val="000F498C"/>
    <w:rPr>
      <w:rFonts w:ascii="Calibri Light" w:eastAsia="Times New Roman" w:hAnsi="Calibri Light"/>
      <w:b/>
      <w:i/>
      <w:iCs/>
      <w:color w:val="5B9BD5"/>
      <w:spacing w:val="15"/>
      <w:szCs w:val="24"/>
      <w:lang w:eastAsia="zh-CN"/>
    </w:rPr>
  </w:style>
  <w:style w:type="paragraph" w:styleId="affc">
    <w:name w:val="Date"/>
    <w:basedOn w:val="a0"/>
    <w:next w:val="a0"/>
    <w:link w:val="affd"/>
    <w:uiPriority w:val="99"/>
    <w:unhideWhenUsed/>
    <w:rsid w:val="000F498C"/>
    <w:pPr>
      <w:spacing w:after="0"/>
      <w:jc w:val="both"/>
      <w:textAlignment w:val="auto"/>
    </w:pPr>
    <w:rPr>
      <w:rFonts w:eastAsia="Times New Roman"/>
      <w:lang w:eastAsia="en-GB"/>
    </w:rPr>
  </w:style>
  <w:style w:type="character" w:customStyle="1" w:styleId="affd">
    <w:name w:val="日付 (文字)"/>
    <w:basedOn w:val="a1"/>
    <w:link w:val="affc"/>
    <w:uiPriority w:val="99"/>
    <w:rsid w:val="000F498C"/>
    <w:rPr>
      <w:rFonts w:eastAsia="Times New Roman"/>
      <w:lang w:val="en-GB" w:eastAsia="en-GB"/>
    </w:rPr>
  </w:style>
  <w:style w:type="paragraph" w:styleId="2b">
    <w:name w:val="Body Text First Indent 2"/>
    <w:basedOn w:val="aff8"/>
    <w:link w:val="2c"/>
    <w:uiPriority w:val="99"/>
    <w:unhideWhenUsed/>
    <w:rsid w:val="000F498C"/>
    <w:pPr>
      <w:spacing w:after="180" w:line="240" w:lineRule="auto"/>
      <w:ind w:leftChars="400" w:left="851" w:firstLineChars="100" w:firstLine="210"/>
    </w:pPr>
    <w:rPr>
      <w:rFonts w:eastAsia="ＭＳ 明朝"/>
      <w:lang w:val="en-GB" w:eastAsia="en-US"/>
    </w:rPr>
  </w:style>
  <w:style w:type="character" w:customStyle="1" w:styleId="2c">
    <w:name w:val="本文字下げ 2 (文字)"/>
    <w:basedOn w:val="aff9"/>
    <w:link w:val="2b"/>
    <w:uiPriority w:val="99"/>
    <w:rsid w:val="000F498C"/>
    <w:rPr>
      <w:rFonts w:eastAsia="ＭＳ 明朝"/>
      <w:lang w:val="en-GB" w:eastAsia="zh-CN"/>
    </w:rPr>
  </w:style>
  <w:style w:type="paragraph" w:styleId="36">
    <w:name w:val="Body Text 3"/>
    <w:basedOn w:val="a0"/>
    <w:link w:val="37"/>
    <w:uiPriority w:val="99"/>
    <w:unhideWhenUsed/>
    <w:rsid w:val="000F498C"/>
    <w:pPr>
      <w:overflowPunct/>
      <w:autoSpaceDE/>
      <w:autoSpaceDN/>
      <w:adjustRightInd/>
      <w:spacing w:after="0"/>
      <w:jc w:val="both"/>
      <w:textAlignment w:val="auto"/>
    </w:pPr>
    <w:rPr>
      <w:rFonts w:eastAsia="ＭＳ ゴシック"/>
      <w:sz w:val="24"/>
      <w:lang w:eastAsia="ja-JP"/>
    </w:rPr>
  </w:style>
  <w:style w:type="character" w:customStyle="1" w:styleId="37">
    <w:name w:val="本文 3 (文字)"/>
    <w:basedOn w:val="a1"/>
    <w:link w:val="36"/>
    <w:uiPriority w:val="99"/>
    <w:rsid w:val="000F498C"/>
    <w:rPr>
      <w:rFonts w:eastAsia="ＭＳ ゴシック"/>
      <w:sz w:val="24"/>
      <w:lang w:val="en-GB" w:eastAsia="ja-JP"/>
    </w:rPr>
  </w:style>
  <w:style w:type="paragraph" w:styleId="2d">
    <w:name w:val="Body Text Indent 2"/>
    <w:basedOn w:val="a0"/>
    <w:link w:val="2e"/>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2e">
    <w:name w:val="本文インデント 2 (文字)"/>
    <w:basedOn w:val="a1"/>
    <w:link w:val="2d"/>
    <w:uiPriority w:val="99"/>
    <w:rsid w:val="000F498C"/>
    <w:rPr>
      <w:rFonts w:eastAsia="Times New Roman"/>
      <w:kern w:val="2"/>
      <w:lang w:val="x-none" w:eastAsia="x-none"/>
    </w:rPr>
  </w:style>
  <w:style w:type="paragraph" w:styleId="38">
    <w:name w:val="Body Text Indent 3"/>
    <w:basedOn w:val="a0"/>
    <w:link w:val="39"/>
    <w:uiPriority w:val="99"/>
    <w:unhideWhenUsed/>
    <w:rsid w:val="000F498C"/>
    <w:pPr>
      <w:spacing w:after="0"/>
      <w:ind w:left="1080"/>
      <w:textAlignment w:val="auto"/>
    </w:pPr>
    <w:rPr>
      <w:rFonts w:eastAsia="Times New Roman"/>
      <w:lang w:val="en-US" w:eastAsia="ja-JP"/>
    </w:rPr>
  </w:style>
  <w:style w:type="character" w:customStyle="1" w:styleId="39">
    <w:name w:val="本文インデント 3 (文字)"/>
    <w:basedOn w:val="a1"/>
    <w:link w:val="38"/>
    <w:uiPriority w:val="99"/>
    <w:rsid w:val="000F498C"/>
    <w:rPr>
      <w:rFonts w:eastAsia="Times New Roman"/>
      <w:lang w:eastAsia="ja-JP"/>
    </w:rPr>
  </w:style>
  <w:style w:type="paragraph" w:styleId="affe">
    <w:name w:val="Plain Text"/>
    <w:basedOn w:val="a0"/>
    <w:link w:val="afff"/>
    <w:uiPriority w:val="99"/>
    <w:unhideWhenUsed/>
    <w:rsid w:val="000F498C"/>
    <w:pPr>
      <w:textAlignment w:val="auto"/>
    </w:pPr>
    <w:rPr>
      <w:rFonts w:ascii="Courier New" w:eastAsia="Times New Roman" w:hAnsi="Courier New"/>
      <w:lang w:val="nb-NO" w:eastAsia="en-GB"/>
    </w:rPr>
  </w:style>
  <w:style w:type="character" w:customStyle="1" w:styleId="afff">
    <w:name w:val="書式なし (文字)"/>
    <w:basedOn w:val="a1"/>
    <w:link w:val="affe"/>
    <w:uiPriority w:val="99"/>
    <w:rsid w:val="000F498C"/>
    <w:rPr>
      <w:rFonts w:ascii="Courier New" w:eastAsia="Times New Roman" w:hAnsi="Courier New"/>
      <w:lang w:val="nb-NO" w:eastAsia="en-GB"/>
    </w:rPr>
  </w:style>
  <w:style w:type="paragraph" w:styleId="afff0">
    <w:name w:val="No Spacing"/>
    <w:uiPriority w:val="1"/>
    <w:qFormat/>
    <w:rsid w:val="000F498C"/>
    <w:rPr>
      <w:rFonts w:ascii="Calibri" w:eastAsia="SimSun" w:hAnsi="Calibri"/>
      <w:sz w:val="22"/>
      <w:szCs w:val="22"/>
      <w:lang w:eastAsia="zh-CN"/>
    </w:rPr>
  </w:style>
  <w:style w:type="character" w:customStyle="1" w:styleId="B1Zchn">
    <w:name w:val="B1 Zchn"/>
    <w:qFormat/>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a0"/>
    <w:uiPriority w:val="99"/>
    <w:rsid w:val="000F498C"/>
    <w:pPr>
      <w:ind w:left="851"/>
      <w:textAlignment w:val="auto"/>
    </w:pPr>
    <w:rPr>
      <w:rFonts w:eastAsia="Times New Roman"/>
      <w:lang w:eastAsia="en-GB"/>
    </w:rPr>
  </w:style>
  <w:style w:type="paragraph" w:customStyle="1" w:styleId="INDENT2">
    <w:name w:val="INDENT2"/>
    <w:basedOn w:val="a0"/>
    <w:rsid w:val="000F498C"/>
    <w:pPr>
      <w:ind w:left="1135" w:hanging="284"/>
      <w:textAlignment w:val="auto"/>
    </w:pPr>
    <w:rPr>
      <w:rFonts w:eastAsia="Times New Roman"/>
      <w:lang w:eastAsia="en-GB"/>
    </w:rPr>
  </w:style>
  <w:style w:type="paragraph" w:customStyle="1" w:styleId="INDENT3">
    <w:name w:val="INDENT3"/>
    <w:basedOn w:val="a0"/>
    <w:uiPriority w:val="99"/>
    <w:rsid w:val="000F498C"/>
    <w:pPr>
      <w:ind w:left="1701" w:hanging="567"/>
      <w:textAlignment w:val="auto"/>
    </w:pPr>
    <w:rPr>
      <w:rFonts w:eastAsia="Times New Roman"/>
      <w:lang w:eastAsia="en-GB"/>
    </w:rPr>
  </w:style>
  <w:style w:type="paragraph" w:customStyle="1" w:styleId="FigureTitle">
    <w:name w:val="Figure_Title"/>
    <w:basedOn w:val="a0"/>
    <w:next w:val="a0"/>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a0"/>
    <w:uiPriority w:val="99"/>
    <w:rsid w:val="000F498C"/>
    <w:pPr>
      <w:keepNext/>
      <w:keepLines/>
      <w:textAlignment w:val="auto"/>
    </w:pPr>
    <w:rPr>
      <w:rFonts w:eastAsia="Times New Roman"/>
      <w:b/>
      <w:lang w:eastAsia="en-GB"/>
    </w:rPr>
  </w:style>
  <w:style w:type="paragraph" w:customStyle="1" w:styleId="enumlev2">
    <w:name w:val="enumlev2"/>
    <w:basedOn w:val="a0"/>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a0"/>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af6"/>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a0"/>
    <w:uiPriority w:val="99"/>
    <w:rsid w:val="000F498C"/>
    <w:rPr>
      <w:rFonts w:ascii="Arial" w:eastAsia="ＭＳ 明朝" w:hAnsi="Arial"/>
      <w:lang w:val="en-GB"/>
    </w:rPr>
  </w:style>
  <w:style w:type="paragraph" w:customStyle="1" w:styleId="TabList">
    <w:name w:val="TabList"/>
    <w:basedOn w:val="a0"/>
    <w:uiPriority w:val="99"/>
    <w:rsid w:val="000F498C"/>
    <w:pPr>
      <w:tabs>
        <w:tab w:val="left" w:pos="1134"/>
      </w:tabs>
      <w:spacing w:after="0"/>
      <w:textAlignment w:val="auto"/>
    </w:pPr>
    <w:rPr>
      <w:rFonts w:eastAsia="ＭＳ 明朝"/>
      <w:lang w:eastAsia="en-GB"/>
    </w:rPr>
  </w:style>
  <w:style w:type="paragraph" w:customStyle="1" w:styleId="table">
    <w:name w:val="table"/>
    <w:basedOn w:val="a0"/>
    <w:next w:val="a0"/>
    <w:uiPriority w:val="99"/>
    <w:rsid w:val="000F498C"/>
    <w:pPr>
      <w:spacing w:after="0"/>
      <w:jc w:val="center"/>
      <w:textAlignment w:val="auto"/>
    </w:pPr>
    <w:rPr>
      <w:rFonts w:eastAsia="ＭＳ 明朝"/>
      <w:lang w:val="en-US" w:eastAsia="en-GB"/>
    </w:rPr>
  </w:style>
  <w:style w:type="paragraph" w:customStyle="1" w:styleId="tabletext">
    <w:name w:val="table text"/>
    <w:basedOn w:val="a0"/>
    <w:next w:val="table"/>
    <w:uiPriority w:val="99"/>
    <w:rsid w:val="000F498C"/>
    <w:pPr>
      <w:spacing w:after="0"/>
      <w:textAlignment w:val="auto"/>
    </w:pPr>
    <w:rPr>
      <w:rFonts w:eastAsia="ＭＳ 明朝"/>
      <w:i/>
      <w:lang w:eastAsia="en-GB"/>
    </w:rPr>
  </w:style>
  <w:style w:type="paragraph" w:customStyle="1" w:styleId="HE">
    <w:name w:val="HE"/>
    <w:basedOn w:val="a0"/>
    <w:uiPriority w:val="99"/>
    <w:rsid w:val="000F498C"/>
    <w:pPr>
      <w:spacing w:after="0"/>
      <w:textAlignment w:val="auto"/>
    </w:pPr>
    <w:rPr>
      <w:rFonts w:eastAsia="ＭＳ 明朝"/>
      <w:b/>
      <w:lang w:eastAsia="en-GB"/>
    </w:rPr>
  </w:style>
  <w:style w:type="character" w:customStyle="1" w:styleId="textChar">
    <w:name w:val="text Char"/>
    <w:link w:val="text"/>
    <w:locked/>
    <w:rsid w:val="000F498C"/>
    <w:rPr>
      <w:sz w:val="24"/>
      <w:lang w:val="en-AU"/>
    </w:rPr>
  </w:style>
  <w:style w:type="paragraph" w:customStyle="1" w:styleId="text">
    <w:name w:val="text"/>
    <w:basedOn w:val="a0"/>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qFormat/>
    <w:rsid w:val="000F498C"/>
    <w:pPr>
      <w:tabs>
        <w:tab w:val="num" w:pos="0"/>
      </w:tabs>
      <w:ind w:left="1728" w:hanging="288"/>
      <w:textAlignment w:val="auto"/>
    </w:pPr>
    <w:rPr>
      <w:lang w:val="da-DK" w:eastAsia="da-DK"/>
    </w:rPr>
  </w:style>
  <w:style w:type="paragraph" w:customStyle="1" w:styleId="berschrift1H1">
    <w:name w:val="Überschrift 1.H1"/>
    <w:basedOn w:val="a0"/>
    <w:next w:val="a0"/>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ＭＳ 明朝"/>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ＭＳ 明朝"/>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ＭＳ 明朝"/>
      <w:lang w:val="en-US"/>
    </w:rPr>
  </w:style>
  <w:style w:type="paragraph" w:customStyle="1" w:styleId="normalpuce">
    <w:name w:val="normal puce"/>
    <w:basedOn w:val="a0"/>
    <w:uiPriority w:val="99"/>
    <w:rsid w:val="000F498C"/>
    <w:pPr>
      <w:widowControl w:val="0"/>
      <w:tabs>
        <w:tab w:val="num" w:pos="1304"/>
      </w:tabs>
      <w:spacing w:before="60" w:after="60"/>
      <w:ind w:left="1304" w:hanging="1304"/>
      <w:jc w:val="both"/>
      <w:textAlignment w:val="auto"/>
    </w:pPr>
    <w:rPr>
      <w:rFonts w:eastAsia="ＭＳ 明朝"/>
      <w:lang w:eastAsia="en-GB"/>
    </w:rPr>
  </w:style>
  <w:style w:type="paragraph" w:customStyle="1" w:styleId="TdocHeading1">
    <w:name w:val="Tdoc_Heading_1"/>
    <w:basedOn w:val="1"/>
    <w:next w:val="a0"/>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a0"/>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a0"/>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a0"/>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a0"/>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a0"/>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a0"/>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a0"/>
    <w:next w:val="a0"/>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a0"/>
    <w:uiPriority w:val="99"/>
    <w:rsid w:val="000F498C"/>
    <w:pPr>
      <w:numPr>
        <w:numId w:val="12"/>
      </w:numPr>
      <w:overflowPunct/>
      <w:autoSpaceDE/>
      <w:autoSpaceDN/>
      <w:adjustRightInd/>
      <w:spacing w:after="0"/>
      <w:textAlignment w:val="auto"/>
    </w:pPr>
    <w:rPr>
      <w:rFonts w:eastAsia="ＭＳ 明朝"/>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af9"/>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a0"/>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a0"/>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a0"/>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0"/>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a0"/>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a0"/>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fff1">
    <w:name w:val="表格文字居左"/>
    <w:basedOn w:val="a0"/>
    <w:next w:val="a0"/>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a0"/>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a0"/>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a0"/>
    <w:uiPriority w:val="99"/>
    <w:rsid w:val="000F498C"/>
    <w:pPr>
      <w:overflowPunct/>
      <w:autoSpaceDE/>
      <w:autoSpaceDN/>
      <w:adjustRightInd/>
      <w:spacing w:before="60" w:after="60" w:line="280" w:lineRule="atLeast"/>
      <w:ind w:left="2160"/>
      <w:jc w:val="both"/>
      <w:textAlignment w:val="auto"/>
    </w:pPr>
    <w:rPr>
      <w:rFonts w:eastAsia="ＭＳ 明朝"/>
    </w:rPr>
  </w:style>
  <w:style w:type="paragraph" w:customStyle="1" w:styleId="ordinary-output">
    <w:name w:val="ordinary-output"/>
    <w:basedOn w:val="a0"/>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ＭＳ 明朝" w:eastAsia="ＭＳ 明朝" w:hAnsi="ＭＳ 明朝"/>
      <w:sz w:val="22"/>
      <w:szCs w:val="24"/>
      <w:lang w:eastAsia="zh-CN"/>
    </w:rPr>
  </w:style>
  <w:style w:type="paragraph" w:customStyle="1" w:styleId="3GPPNormalText">
    <w:name w:val="3GPP Normal Text"/>
    <w:basedOn w:val="ae"/>
    <w:link w:val="3GPPNormalTextChar"/>
    <w:qFormat/>
    <w:rsid w:val="000F498C"/>
    <w:pPr>
      <w:tabs>
        <w:tab w:val="left" w:pos="1440"/>
      </w:tabs>
      <w:overflowPunct/>
      <w:autoSpaceDE/>
      <w:autoSpaceDN/>
      <w:adjustRightInd/>
      <w:spacing w:after="120"/>
      <w:ind w:left="1440" w:hanging="1440"/>
      <w:jc w:val="both"/>
      <w:textAlignment w:val="auto"/>
    </w:pPr>
    <w:rPr>
      <w:rFonts w:ascii="ＭＳ 明朝" w:eastAsia="ＭＳ 明朝" w:hAnsi="ＭＳ 明朝" w:cs="Times New Roman"/>
      <w:color w:val="auto"/>
      <w:sz w:val="22"/>
      <w:szCs w:val="24"/>
      <w:lang w:val="en-US" w:eastAsia="zh-CN"/>
    </w:rPr>
  </w:style>
  <w:style w:type="paragraph" w:customStyle="1" w:styleId="TableText0">
    <w:name w:val="TableText"/>
    <w:basedOn w:val="aff8"/>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val="da-DK"/>
    </w:rPr>
  </w:style>
  <w:style w:type="paragraph" w:customStyle="1" w:styleId="TitleText">
    <w:name w:val="Title Text"/>
    <w:basedOn w:val="a0"/>
    <w:next w:val="a0"/>
    <w:uiPriority w:val="99"/>
    <w:rsid w:val="000F498C"/>
    <w:pPr>
      <w:spacing w:after="220"/>
      <w:textAlignment w:val="auto"/>
    </w:pPr>
    <w:rPr>
      <w:rFonts w:eastAsia="ＭＳ 明朝"/>
      <w:b/>
      <w:lang w:val="en-US" w:eastAsia="ja-JP"/>
    </w:rPr>
  </w:style>
  <w:style w:type="paragraph" w:customStyle="1" w:styleId="910">
    <w:name w:val="目录 91"/>
    <w:basedOn w:val="81"/>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1"/>
    <w:next w:val="a0"/>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ＭＳ 明朝"/>
      <w:sz w:val="32"/>
      <w:lang w:eastAsia="de-DE"/>
    </w:rPr>
  </w:style>
  <w:style w:type="paragraph" w:customStyle="1" w:styleId="berschrift3h3H3Underrubrik2">
    <w:name w:val="Überschrift 3.h3.H3.Underrubrik2"/>
    <w:basedOn w:val="2"/>
    <w:next w:val="a0"/>
    <w:uiPriority w:val="99"/>
    <w:rsid w:val="000F498C"/>
    <w:pPr>
      <w:tabs>
        <w:tab w:val="num" w:pos="576"/>
      </w:tabs>
      <w:overflowPunct/>
      <w:autoSpaceDE/>
      <w:autoSpaceDN/>
      <w:adjustRightInd/>
      <w:spacing w:before="120"/>
      <w:ind w:left="576" w:hanging="576"/>
      <w:textAlignment w:val="auto"/>
      <w:outlineLvl w:val="2"/>
    </w:pPr>
    <w:rPr>
      <w:rFonts w:eastAsia="ＭＳ 明朝"/>
      <w:sz w:val="28"/>
      <w:lang w:eastAsia="de-DE"/>
    </w:rPr>
  </w:style>
  <w:style w:type="paragraph" w:customStyle="1" w:styleId="Bullets">
    <w:name w:val="Bullets"/>
    <w:basedOn w:val="ae"/>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a0"/>
    <w:uiPriority w:val="99"/>
    <w:rsid w:val="000F498C"/>
    <w:pPr>
      <w:overflowPunct/>
      <w:autoSpaceDE/>
      <w:autoSpaceDN/>
      <w:adjustRightInd/>
      <w:spacing w:before="360" w:after="0" w:line="240" w:lineRule="atLeast"/>
      <w:jc w:val="center"/>
      <w:textAlignment w:val="auto"/>
    </w:pPr>
    <w:rPr>
      <w:rFonts w:eastAsia="ＭＳ 明朝"/>
      <w:lang w:val="en-US" w:eastAsia="ja-JP"/>
    </w:rPr>
  </w:style>
  <w:style w:type="paragraph" w:customStyle="1" w:styleId="List1">
    <w:name w:val="List 1"/>
    <w:basedOn w:val="a0"/>
    <w:uiPriority w:val="99"/>
    <w:rsid w:val="000F498C"/>
    <w:pPr>
      <w:overflowPunct/>
      <w:autoSpaceDE/>
      <w:autoSpaceDN/>
      <w:adjustRightInd/>
      <w:spacing w:after="120"/>
      <w:ind w:left="568" w:hanging="284"/>
      <w:textAlignment w:val="auto"/>
    </w:pPr>
    <w:rPr>
      <w:rFonts w:ascii="Arial" w:eastAsia="ＭＳ 明朝" w:hAnsi="Arial"/>
      <w:szCs w:val="22"/>
      <w:lang w:eastAsia="ja-JP"/>
    </w:rPr>
  </w:style>
  <w:style w:type="paragraph" w:customStyle="1" w:styleId="assocaitedwith">
    <w:name w:val="assocaited with"/>
    <w:basedOn w:val="a0"/>
    <w:uiPriority w:val="99"/>
    <w:rsid w:val="000F498C"/>
    <w:pPr>
      <w:overflowPunct/>
      <w:autoSpaceDE/>
      <w:autoSpaceDN/>
      <w:adjustRightInd/>
      <w:jc w:val="center"/>
      <w:textAlignment w:val="auto"/>
    </w:pPr>
    <w:rPr>
      <w:rFonts w:eastAsia="ＭＳ 明朝"/>
      <w:lang w:eastAsia="ja-JP"/>
    </w:rPr>
  </w:style>
  <w:style w:type="paragraph" w:customStyle="1" w:styleId="Nor">
    <w:name w:val="Nor'"/>
    <w:basedOn w:val="assocaitedwith"/>
    <w:uiPriority w:val="99"/>
    <w:rsid w:val="000F498C"/>
    <w:rPr>
      <w:b/>
    </w:rPr>
  </w:style>
  <w:style w:type="character" w:customStyle="1" w:styleId="Char">
    <w:name w:val="样式 正文 Char"/>
    <w:link w:val="afff2"/>
    <w:locked/>
    <w:rsid w:val="000F498C"/>
    <w:rPr>
      <w:rFonts w:ascii="SimSun" w:hAnsi="SimSun" w:cs="SimSun"/>
      <w:kern w:val="2"/>
      <w:sz w:val="21"/>
      <w:lang w:eastAsia="zh-CN"/>
    </w:rPr>
  </w:style>
  <w:style w:type="paragraph" w:customStyle="1" w:styleId="afff2">
    <w:name w:val="样式 正文"/>
    <w:basedOn w:val="a0"/>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fff3">
    <w:name w:val="公式"/>
    <w:basedOn w:val="a0"/>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ＭＳ 明朝" w:eastAsia="ＭＳ 明朝" w:hAnsi="ＭＳ 明朝"/>
      <w:szCs w:val="24"/>
    </w:rPr>
  </w:style>
  <w:style w:type="paragraph" w:customStyle="1" w:styleId="Normal9pointspacing">
    <w:name w:val="Normal 9 point spacing"/>
    <w:basedOn w:val="ae"/>
    <w:link w:val="Normal9pointspacingChar"/>
    <w:qFormat/>
    <w:rsid w:val="000F498C"/>
    <w:pPr>
      <w:overflowPunct/>
      <w:autoSpaceDE/>
      <w:autoSpaceDN/>
      <w:adjustRightInd/>
      <w:spacing w:before="180" w:after="60"/>
      <w:jc w:val="both"/>
      <w:textAlignment w:val="auto"/>
    </w:pPr>
    <w:rPr>
      <w:rFonts w:ascii="ＭＳ 明朝" w:eastAsia="ＭＳ 明朝" w:hAnsi="ＭＳ 明朝" w:cs="Times New Roman"/>
      <w:color w:val="auto"/>
      <w:szCs w:val="24"/>
      <w:lang w:val="en-US"/>
    </w:rPr>
  </w:style>
  <w:style w:type="paragraph" w:customStyle="1" w:styleId="Figure0">
    <w:name w:val="Figure"/>
    <w:basedOn w:val="a0"/>
    <w:next w:val="aff2"/>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a0"/>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a0"/>
    <w:uiPriority w:val="99"/>
    <w:rsid w:val="000F498C"/>
    <w:pPr>
      <w:numPr>
        <w:numId w:val="16"/>
      </w:numPr>
      <w:overflowPunct/>
      <w:autoSpaceDE/>
      <w:autoSpaceDN/>
      <w:adjustRightInd/>
      <w:spacing w:after="0"/>
      <w:jc w:val="both"/>
      <w:textAlignment w:val="auto"/>
    </w:pPr>
    <w:rPr>
      <w:rFonts w:eastAsia="ＭＳ 明朝"/>
    </w:rPr>
  </w:style>
  <w:style w:type="paragraph" w:customStyle="1" w:styleId="FigureCaption">
    <w:name w:val="Figure Caption"/>
    <w:aliases w:val="fc Char,Figure Caption Char"/>
    <w:basedOn w:val="a0"/>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0"/>
    <w:next w:val="a0"/>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0"/>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0"/>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0"/>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0"/>
    <w:uiPriority w:val="99"/>
    <w:rsid w:val="000F498C"/>
    <w:pPr>
      <w:overflowPunct/>
      <w:autoSpaceDE/>
      <w:autoSpaceDN/>
      <w:adjustRightInd/>
      <w:spacing w:before="120" w:after="0" w:line="240" w:lineRule="exact"/>
      <w:jc w:val="both"/>
      <w:textAlignment w:val="auto"/>
    </w:pPr>
    <w:rPr>
      <w:rFonts w:eastAsia="ＭＳ 明朝"/>
      <w:lang w:val="en-US"/>
    </w:rPr>
  </w:style>
  <w:style w:type="paragraph" w:customStyle="1" w:styleId="Style10ptBoldChar">
    <w:name w:val="Style 10 pt Bold Char"/>
    <w:basedOn w:val="a0"/>
    <w:autoRedefine/>
    <w:uiPriority w:val="99"/>
    <w:rsid w:val="000F498C"/>
    <w:pPr>
      <w:overflowPunct/>
      <w:autoSpaceDE/>
      <w:autoSpaceDN/>
      <w:adjustRightInd/>
      <w:spacing w:before="60" w:after="60" w:line="240" w:lineRule="exact"/>
      <w:jc w:val="both"/>
      <w:textAlignment w:val="auto"/>
    </w:pPr>
    <w:rPr>
      <w:rFonts w:eastAsia="ＭＳ 明朝"/>
      <w:b/>
      <w:lang w:val="en-US"/>
    </w:rPr>
  </w:style>
  <w:style w:type="paragraph" w:customStyle="1" w:styleId="Bullet">
    <w:name w:val="Bullet"/>
    <w:basedOn w:val="a0"/>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a0"/>
    <w:next w:val="a0"/>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a0"/>
    <w:uiPriority w:val="99"/>
    <w:rsid w:val="000F498C"/>
    <w:pPr>
      <w:numPr>
        <w:numId w:val="32"/>
      </w:numPr>
      <w:tabs>
        <w:tab w:val="num" w:pos="360"/>
      </w:tabs>
      <w:overflowPunct/>
      <w:autoSpaceDE/>
      <w:autoSpaceDN/>
      <w:adjustRightInd/>
      <w:spacing w:after="0"/>
      <w:ind w:left="360"/>
      <w:jc w:val="both"/>
      <w:textAlignment w:val="auto"/>
    </w:pPr>
    <w:rPr>
      <w:rFonts w:eastAsia="ＭＳ 明朝"/>
    </w:rPr>
  </w:style>
  <w:style w:type="paragraph" w:customStyle="1" w:styleId="PaperTableCell">
    <w:name w:val="PaperTableCell"/>
    <w:basedOn w:val="a0"/>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a0"/>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a0"/>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0"/>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a0"/>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1"/>
    <w:next w:val="ae"/>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customStyle="1" w:styleId="lptext">
    <w:name w:val="lˆptext"/>
    <w:basedOn w:val="a0"/>
    <w:uiPriority w:val="99"/>
    <w:rsid w:val="000F498C"/>
    <w:pPr>
      <w:overflowPunct/>
      <w:autoSpaceDE/>
      <w:autoSpaceDN/>
      <w:adjustRightInd/>
      <w:spacing w:before="100" w:after="100"/>
      <w:ind w:left="860"/>
      <w:textAlignment w:val="auto"/>
    </w:pPr>
    <w:rPr>
      <w:rFonts w:ascii="Times" w:eastAsia="ＭＳ ゴシック" w:hAnsi="Times"/>
      <w:sz w:val="24"/>
      <w:lang w:eastAsia="ja-JP"/>
    </w:rPr>
  </w:style>
  <w:style w:type="paragraph" w:customStyle="1" w:styleId="a">
    <w:name w:val="佐藤２"/>
    <w:basedOn w:val="a0"/>
    <w:uiPriority w:val="99"/>
    <w:rsid w:val="000F498C"/>
    <w:pPr>
      <w:numPr>
        <w:numId w:val="18"/>
      </w:numPr>
      <w:overflowPunct/>
      <w:autoSpaceDE/>
      <w:autoSpaceDN/>
      <w:adjustRightInd/>
      <w:textAlignment w:val="auto"/>
    </w:pPr>
    <w:rPr>
      <w:rFonts w:eastAsia="ＭＳ ゴシック"/>
      <w:sz w:val="24"/>
      <w:lang w:eastAsia="ja-JP"/>
    </w:rPr>
  </w:style>
  <w:style w:type="paragraph" w:customStyle="1" w:styleId="ListBulletLast">
    <w:name w:val="List Bullet Last"/>
    <w:aliases w:val="lbl"/>
    <w:basedOn w:val="af6"/>
    <w:next w:val="ae"/>
    <w:uiPriority w:val="99"/>
    <w:rsid w:val="000F498C"/>
    <w:pPr>
      <w:numPr>
        <w:numId w:val="35"/>
      </w:numPr>
      <w:tabs>
        <w:tab w:val="clear" w:pos="1440"/>
      </w:tabs>
      <w:overflowPunct/>
      <w:autoSpaceDE/>
      <w:autoSpaceDN/>
      <w:adjustRightInd/>
      <w:spacing w:after="240"/>
      <w:ind w:left="714" w:hanging="357"/>
      <w:textAlignment w:val="auto"/>
    </w:pPr>
    <w:rPr>
      <w:rFonts w:ascii="Arial" w:eastAsia="ＭＳ ゴシック" w:hAnsi="Arial"/>
      <w:sz w:val="24"/>
      <w:lang w:val="da-DK" w:eastAsia="ja-JP"/>
    </w:rPr>
  </w:style>
  <w:style w:type="paragraph" w:customStyle="1" w:styleId="TableText1">
    <w:name w:val="Table_Text"/>
    <w:basedOn w:val="a0"/>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shortcode">
    <w:name w:val="shortcode"/>
    <w:basedOn w:val="ae"/>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ＭＳ Ｐゴシック" w:eastAsia="ＭＳ Ｐゴシック"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0">
    <w:name w:val="表 (赤)  81"/>
    <w:basedOn w:val="a0"/>
    <w:uiPriority w:val="34"/>
    <w:qFormat/>
    <w:rsid w:val="000F498C"/>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font5">
    <w:name w:val="font5"/>
    <w:basedOn w:val="a0"/>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0"/>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a0"/>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a0"/>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a0"/>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a0"/>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a0"/>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a0"/>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a0"/>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a0"/>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a0"/>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a0"/>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a0"/>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a0"/>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a0"/>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a0"/>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a0"/>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a0"/>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a0"/>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a0"/>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a0"/>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a0"/>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a0"/>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a0"/>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a0"/>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a0"/>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a0"/>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a0"/>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a0"/>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a0"/>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a0"/>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a0"/>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a0"/>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a0"/>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a0"/>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a0"/>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a0"/>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a0"/>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a0"/>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a0"/>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a0"/>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a0"/>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a0"/>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a0"/>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a0"/>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a0"/>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a0"/>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a0"/>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a0"/>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a0"/>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a0"/>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a0"/>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a0"/>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a0"/>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a0"/>
    <w:uiPriority w:val="99"/>
    <w:rsid w:val="000F498C"/>
    <w:pPr>
      <w:numPr>
        <w:numId w:val="19"/>
      </w:numPr>
      <w:textAlignment w:val="auto"/>
    </w:pPr>
    <w:rPr>
      <w:rFonts w:eastAsia="SimSun"/>
      <w:lang w:val="en-US"/>
    </w:rPr>
  </w:style>
  <w:style w:type="paragraph" w:customStyle="1" w:styleId="Equation">
    <w:name w:val="Equation"/>
    <w:basedOn w:val="a0"/>
    <w:next w:val="a0"/>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a0"/>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a0"/>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fff4">
    <w:name w:val="テキスト (文字)"/>
    <w:link w:val="afff5"/>
    <w:locked/>
    <w:rsid w:val="000F498C"/>
    <w:rPr>
      <w:rFonts w:ascii="Century" w:eastAsia="ＭＳ 明朝" w:hAnsi="Century"/>
      <w:kern w:val="2"/>
      <w:sz w:val="21"/>
      <w:szCs w:val="22"/>
      <w:lang w:eastAsia="ja-JP"/>
    </w:rPr>
  </w:style>
  <w:style w:type="paragraph" w:customStyle="1" w:styleId="afff5">
    <w:name w:val="テキスト"/>
    <w:basedOn w:val="a0"/>
    <w:link w:val="afff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ＭＳ 明朝" w:hAnsi="Century"/>
      <w:kern w:val="2"/>
      <w:sz w:val="21"/>
      <w:szCs w:val="22"/>
      <w:lang w:val="en-US" w:eastAsia="ja-JP"/>
    </w:rPr>
  </w:style>
  <w:style w:type="paragraph" w:customStyle="1" w:styleId="onecomwebmail-msolistparagraph">
    <w:name w:val="onecomwebmail-msolistparagraph"/>
    <w:basedOn w:val="a0"/>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0"/>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0"/>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afff6">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
    <w:name w:val="HTML Top of Form"/>
    <w:basedOn w:val="a0"/>
    <w:next w:val="a0"/>
    <w:link w:val="z-0"/>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0">
    <w:name w:val="z-フォームの始まり (文字)"/>
    <w:basedOn w:val="a1"/>
    <w:link w:val="z-"/>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1">
    <w:name w:val="HTML Bottom of Form"/>
    <w:basedOn w:val="a0"/>
    <w:next w:val="a0"/>
    <w:link w:val="z-2"/>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2">
    <w:name w:val="z-フォームの終わり (文字)"/>
    <w:basedOn w:val="a1"/>
    <w:link w:val="z-1"/>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ＭＳ 明朝" w:hAnsi="Arial" w:cs="Arial" w:hint="default"/>
      <w:color w:val="0000FF"/>
      <w:kern w:val="2"/>
      <w:lang w:val="en-US" w:eastAsia="en-US" w:bidi="ar-SA"/>
    </w:rPr>
  </w:style>
  <w:style w:type="character" w:customStyle="1" w:styleId="Style10ptBoldCharChar">
    <w:name w:val="Style 10 pt Bold Char Char"/>
    <w:rsid w:val="000F498C"/>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fff7">
    <w:name w:val="図表番号 (文字)"/>
    <w:aliases w:val="cap (文字),cap Char (文字) (文字)1"/>
    <w:rsid w:val="000F498C"/>
    <w:rPr>
      <w:rFonts w:ascii="ＭＳ ゴシック" w:eastAsia="ＭＳ ゴシック" w:hAnsi="ＭＳ ゴシック"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a0"/>
    <w:qFormat/>
    <w:rsid w:val="000F498C"/>
    <w:pPr>
      <w:numPr>
        <w:numId w:val="38"/>
      </w:numPr>
      <w:spacing w:before="60" w:after="60"/>
      <w:jc w:val="both"/>
    </w:pPr>
    <w:rPr>
      <w:rFonts w:eastAsia="SimSun"/>
      <w:sz w:val="22"/>
      <w:lang w:val="en-US" w:eastAsia="zh-CN"/>
    </w:rPr>
  </w:style>
  <w:style w:type="character" w:styleId="afff8">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afff9">
    <w:name w:val="Emphasis"/>
    <w:qFormat/>
    <w:rsid w:val="000F498C"/>
    <w:rPr>
      <w:i/>
      <w:iCs/>
    </w:rPr>
  </w:style>
  <w:style w:type="paragraph" w:customStyle="1" w:styleId="Standard1">
    <w:name w:val="Standard1"/>
    <w:basedOn w:val="a0"/>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a0"/>
    <w:rsid w:val="000F498C"/>
    <w:pPr>
      <w:spacing w:after="0"/>
    </w:pPr>
    <w:rPr>
      <w:rFonts w:ascii="Courier New" w:eastAsia="Batang" w:hAnsi="Courier New" w:cs="Courier New"/>
      <w:sz w:val="16"/>
      <w:szCs w:val="16"/>
      <w:lang w:val="en-US" w:eastAsia="ko-KR"/>
    </w:rPr>
  </w:style>
  <w:style w:type="paragraph" w:customStyle="1" w:styleId="SpecText">
    <w:name w:val="SpecText"/>
    <w:basedOn w:val="a0"/>
    <w:rsid w:val="000F498C"/>
    <w:rPr>
      <w:rFonts w:eastAsia="Batang"/>
      <w:lang w:eastAsia="en-GB"/>
    </w:rPr>
  </w:style>
  <w:style w:type="paragraph" w:customStyle="1" w:styleId="ListBullet6">
    <w:name w:val="List Bullet 6"/>
    <w:basedOn w:val="53"/>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a0"/>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a0"/>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a0"/>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a1"/>
    <w:rsid w:val="000A7670"/>
  </w:style>
  <w:style w:type="character" w:customStyle="1" w:styleId="eop">
    <w:name w:val="eop"/>
    <w:basedOn w:val="a1"/>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afffa">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a0"/>
    <w:next w:val="a0"/>
    <w:rsid w:val="00501B06"/>
    <w:pPr>
      <w:spacing w:before="120"/>
      <w:ind w:left="1985" w:hanging="1985"/>
    </w:pPr>
    <w:rPr>
      <w:rFonts w:ascii="Arial" w:eastAsia="Times New Roman" w:hAnsi="Arial"/>
    </w:rPr>
  </w:style>
  <w:style w:type="character" w:styleId="afffb">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fffc">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ae"/>
    <w:link w:val="IvDInstructiontextChar"/>
    <w:uiPriority w:val="99"/>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ae"/>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a1"/>
    <w:link w:val="IvDbodytext"/>
    <w:rsid w:val="006645E3"/>
    <w:rPr>
      <w:rFonts w:ascii="Arial" w:eastAsia="Times New Roman" w:hAnsi="Arial"/>
      <w:spacing w:val="2"/>
    </w:rPr>
  </w:style>
  <w:style w:type="character" w:styleId="afffd">
    <w:name w:val="Placeholder Text"/>
    <w:basedOn w:val="a1"/>
    <w:uiPriority w:val="99"/>
    <w:semiHidden/>
    <w:rsid w:val="00B82D5C"/>
    <w:rPr>
      <w:color w:val="808080"/>
    </w:rPr>
  </w:style>
  <w:style w:type="paragraph" w:customStyle="1" w:styleId="FL">
    <w:name w:val="FL"/>
    <w:basedOn w:val="a0"/>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a0"/>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 w:type="character" w:customStyle="1" w:styleId="cf01">
    <w:name w:val="cf01"/>
    <w:basedOn w:val="a1"/>
    <w:rsid w:val="00AB5C3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122159279">
      <w:bodyDiv w:val="1"/>
      <w:marLeft w:val="0"/>
      <w:marRight w:val="0"/>
      <w:marTop w:val="0"/>
      <w:marBottom w:val="0"/>
      <w:divBdr>
        <w:top w:val="none" w:sz="0" w:space="0" w:color="auto"/>
        <w:left w:val="none" w:sz="0" w:space="0" w:color="auto"/>
        <w:bottom w:val="none" w:sz="0" w:space="0" w:color="auto"/>
        <w:right w:val="none" w:sz="0" w:space="0" w:color="auto"/>
      </w:divBdr>
    </w:div>
    <w:div w:id="143084827">
      <w:bodyDiv w:val="1"/>
      <w:marLeft w:val="0"/>
      <w:marRight w:val="0"/>
      <w:marTop w:val="0"/>
      <w:marBottom w:val="0"/>
      <w:divBdr>
        <w:top w:val="none" w:sz="0" w:space="0" w:color="auto"/>
        <w:left w:val="none" w:sz="0" w:space="0" w:color="auto"/>
        <w:bottom w:val="none" w:sz="0" w:space="0" w:color="auto"/>
        <w:right w:val="none" w:sz="0" w:space="0" w:color="auto"/>
      </w:divBdr>
    </w:div>
    <w:div w:id="161505755">
      <w:bodyDiv w:val="1"/>
      <w:marLeft w:val="0"/>
      <w:marRight w:val="0"/>
      <w:marTop w:val="0"/>
      <w:marBottom w:val="0"/>
      <w:divBdr>
        <w:top w:val="none" w:sz="0" w:space="0" w:color="auto"/>
        <w:left w:val="none" w:sz="0" w:space="0" w:color="auto"/>
        <w:bottom w:val="none" w:sz="0" w:space="0" w:color="auto"/>
        <w:right w:val="none" w:sz="0" w:space="0" w:color="auto"/>
      </w:divBdr>
    </w:div>
    <w:div w:id="212079914">
      <w:bodyDiv w:val="1"/>
      <w:marLeft w:val="0"/>
      <w:marRight w:val="0"/>
      <w:marTop w:val="0"/>
      <w:marBottom w:val="0"/>
      <w:divBdr>
        <w:top w:val="none" w:sz="0" w:space="0" w:color="auto"/>
        <w:left w:val="none" w:sz="0" w:space="0" w:color="auto"/>
        <w:bottom w:val="none" w:sz="0" w:space="0" w:color="auto"/>
        <w:right w:val="none" w:sz="0" w:space="0" w:color="auto"/>
      </w:divBdr>
    </w:div>
    <w:div w:id="219828136">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59940518">
      <w:bodyDiv w:val="1"/>
      <w:marLeft w:val="0"/>
      <w:marRight w:val="0"/>
      <w:marTop w:val="0"/>
      <w:marBottom w:val="0"/>
      <w:divBdr>
        <w:top w:val="none" w:sz="0" w:space="0" w:color="auto"/>
        <w:left w:val="none" w:sz="0" w:space="0" w:color="auto"/>
        <w:bottom w:val="none" w:sz="0" w:space="0" w:color="auto"/>
        <w:right w:val="none" w:sz="0" w:space="0" w:color="auto"/>
      </w:divBdr>
    </w:div>
    <w:div w:id="377818719">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416756541">
      <w:bodyDiv w:val="1"/>
      <w:marLeft w:val="0"/>
      <w:marRight w:val="0"/>
      <w:marTop w:val="0"/>
      <w:marBottom w:val="0"/>
      <w:divBdr>
        <w:top w:val="none" w:sz="0" w:space="0" w:color="auto"/>
        <w:left w:val="none" w:sz="0" w:space="0" w:color="auto"/>
        <w:bottom w:val="none" w:sz="0" w:space="0" w:color="auto"/>
        <w:right w:val="none" w:sz="0" w:space="0" w:color="auto"/>
      </w:divBdr>
    </w:div>
    <w:div w:id="430129904">
      <w:bodyDiv w:val="1"/>
      <w:marLeft w:val="0"/>
      <w:marRight w:val="0"/>
      <w:marTop w:val="0"/>
      <w:marBottom w:val="0"/>
      <w:divBdr>
        <w:top w:val="none" w:sz="0" w:space="0" w:color="auto"/>
        <w:left w:val="none" w:sz="0" w:space="0" w:color="auto"/>
        <w:bottom w:val="none" w:sz="0" w:space="0" w:color="auto"/>
        <w:right w:val="none" w:sz="0" w:space="0" w:color="auto"/>
      </w:divBdr>
      <w:divsChild>
        <w:div w:id="1124546057">
          <w:marLeft w:val="864"/>
          <w:marRight w:val="0"/>
          <w:marTop w:val="0"/>
          <w:marBottom w:val="180"/>
          <w:divBdr>
            <w:top w:val="none" w:sz="0" w:space="0" w:color="auto"/>
            <w:left w:val="none" w:sz="0" w:space="0" w:color="auto"/>
            <w:bottom w:val="none" w:sz="0" w:space="0" w:color="auto"/>
            <w:right w:val="none" w:sz="0" w:space="0" w:color="auto"/>
          </w:divBdr>
        </w:div>
        <w:div w:id="1834174760">
          <w:marLeft w:val="864"/>
          <w:marRight w:val="0"/>
          <w:marTop w:val="0"/>
          <w:marBottom w:val="180"/>
          <w:divBdr>
            <w:top w:val="none" w:sz="0" w:space="0" w:color="auto"/>
            <w:left w:val="none" w:sz="0" w:space="0" w:color="auto"/>
            <w:bottom w:val="none" w:sz="0" w:space="0" w:color="auto"/>
            <w:right w:val="none" w:sz="0" w:space="0" w:color="auto"/>
          </w:divBdr>
        </w:div>
      </w:divsChild>
    </w:div>
    <w:div w:id="571281863">
      <w:bodyDiv w:val="1"/>
      <w:marLeft w:val="0"/>
      <w:marRight w:val="0"/>
      <w:marTop w:val="0"/>
      <w:marBottom w:val="0"/>
      <w:divBdr>
        <w:top w:val="none" w:sz="0" w:space="0" w:color="auto"/>
        <w:left w:val="none" w:sz="0" w:space="0" w:color="auto"/>
        <w:bottom w:val="none" w:sz="0" w:space="0" w:color="auto"/>
        <w:right w:val="none" w:sz="0" w:space="0" w:color="auto"/>
      </w:divBdr>
    </w:div>
    <w:div w:id="582300085">
      <w:bodyDiv w:val="1"/>
      <w:marLeft w:val="0"/>
      <w:marRight w:val="0"/>
      <w:marTop w:val="0"/>
      <w:marBottom w:val="0"/>
      <w:divBdr>
        <w:top w:val="none" w:sz="0" w:space="0" w:color="auto"/>
        <w:left w:val="none" w:sz="0" w:space="0" w:color="auto"/>
        <w:bottom w:val="none" w:sz="0" w:space="0" w:color="auto"/>
        <w:right w:val="none" w:sz="0" w:space="0" w:color="auto"/>
      </w:divBdr>
    </w:div>
    <w:div w:id="632911592">
      <w:bodyDiv w:val="1"/>
      <w:marLeft w:val="0"/>
      <w:marRight w:val="0"/>
      <w:marTop w:val="0"/>
      <w:marBottom w:val="0"/>
      <w:divBdr>
        <w:top w:val="none" w:sz="0" w:space="0" w:color="auto"/>
        <w:left w:val="none" w:sz="0" w:space="0" w:color="auto"/>
        <w:bottom w:val="none" w:sz="0" w:space="0" w:color="auto"/>
        <w:right w:val="none" w:sz="0" w:space="0" w:color="auto"/>
      </w:divBdr>
    </w:div>
    <w:div w:id="703796488">
      <w:bodyDiv w:val="1"/>
      <w:marLeft w:val="0"/>
      <w:marRight w:val="0"/>
      <w:marTop w:val="0"/>
      <w:marBottom w:val="0"/>
      <w:divBdr>
        <w:top w:val="none" w:sz="0" w:space="0" w:color="auto"/>
        <w:left w:val="none" w:sz="0" w:space="0" w:color="auto"/>
        <w:bottom w:val="none" w:sz="0" w:space="0" w:color="auto"/>
        <w:right w:val="none" w:sz="0" w:space="0" w:color="auto"/>
      </w:divBdr>
    </w:div>
    <w:div w:id="719787002">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805582877">
      <w:bodyDiv w:val="1"/>
      <w:marLeft w:val="0"/>
      <w:marRight w:val="0"/>
      <w:marTop w:val="0"/>
      <w:marBottom w:val="0"/>
      <w:divBdr>
        <w:top w:val="none" w:sz="0" w:space="0" w:color="auto"/>
        <w:left w:val="none" w:sz="0" w:space="0" w:color="auto"/>
        <w:bottom w:val="none" w:sz="0" w:space="0" w:color="auto"/>
        <w:right w:val="none" w:sz="0" w:space="0" w:color="auto"/>
      </w:divBdr>
    </w:div>
    <w:div w:id="847058068">
      <w:bodyDiv w:val="1"/>
      <w:marLeft w:val="0"/>
      <w:marRight w:val="0"/>
      <w:marTop w:val="0"/>
      <w:marBottom w:val="0"/>
      <w:divBdr>
        <w:top w:val="none" w:sz="0" w:space="0" w:color="auto"/>
        <w:left w:val="none" w:sz="0" w:space="0" w:color="auto"/>
        <w:bottom w:val="none" w:sz="0" w:space="0" w:color="auto"/>
        <w:right w:val="none" w:sz="0" w:space="0" w:color="auto"/>
      </w:divBdr>
    </w:div>
    <w:div w:id="910040818">
      <w:bodyDiv w:val="1"/>
      <w:marLeft w:val="0"/>
      <w:marRight w:val="0"/>
      <w:marTop w:val="0"/>
      <w:marBottom w:val="0"/>
      <w:divBdr>
        <w:top w:val="none" w:sz="0" w:space="0" w:color="auto"/>
        <w:left w:val="none" w:sz="0" w:space="0" w:color="auto"/>
        <w:bottom w:val="none" w:sz="0" w:space="0" w:color="auto"/>
        <w:right w:val="none" w:sz="0" w:space="0" w:color="auto"/>
      </w:divBdr>
    </w:div>
    <w:div w:id="911888740">
      <w:bodyDiv w:val="1"/>
      <w:marLeft w:val="0"/>
      <w:marRight w:val="0"/>
      <w:marTop w:val="0"/>
      <w:marBottom w:val="0"/>
      <w:divBdr>
        <w:top w:val="none" w:sz="0" w:space="0" w:color="auto"/>
        <w:left w:val="none" w:sz="0" w:space="0" w:color="auto"/>
        <w:bottom w:val="none" w:sz="0" w:space="0" w:color="auto"/>
        <w:right w:val="none" w:sz="0" w:space="0" w:color="auto"/>
      </w:divBdr>
    </w:div>
    <w:div w:id="920412856">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36064044">
      <w:bodyDiv w:val="1"/>
      <w:marLeft w:val="0"/>
      <w:marRight w:val="0"/>
      <w:marTop w:val="0"/>
      <w:marBottom w:val="0"/>
      <w:divBdr>
        <w:top w:val="none" w:sz="0" w:space="0" w:color="auto"/>
        <w:left w:val="none" w:sz="0" w:space="0" w:color="auto"/>
        <w:bottom w:val="none" w:sz="0" w:space="0" w:color="auto"/>
        <w:right w:val="none" w:sz="0" w:space="0" w:color="auto"/>
      </w:divBdr>
    </w:div>
    <w:div w:id="950472293">
      <w:bodyDiv w:val="1"/>
      <w:marLeft w:val="0"/>
      <w:marRight w:val="0"/>
      <w:marTop w:val="0"/>
      <w:marBottom w:val="0"/>
      <w:divBdr>
        <w:top w:val="none" w:sz="0" w:space="0" w:color="auto"/>
        <w:left w:val="none" w:sz="0" w:space="0" w:color="auto"/>
        <w:bottom w:val="none" w:sz="0" w:space="0" w:color="auto"/>
        <w:right w:val="none" w:sz="0" w:space="0" w:color="auto"/>
      </w:divBdr>
    </w:div>
    <w:div w:id="975372991">
      <w:bodyDiv w:val="1"/>
      <w:marLeft w:val="0"/>
      <w:marRight w:val="0"/>
      <w:marTop w:val="0"/>
      <w:marBottom w:val="0"/>
      <w:divBdr>
        <w:top w:val="none" w:sz="0" w:space="0" w:color="auto"/>
        <w:left w:val="none" w:sz="0" w:space="0" w:color="auto"/>
        <w:bottom w:val="none" w:sz="0" w:space="0" w:color="auto"/>
        <w:right w:val="none" w:sz="0" w:space="0" w:color="auto"/>
      </w:divBdr>
      <w:divsChild>
        <w:div w:id="628975026">
          <w:marLeft w:val="864"/>
          <w:marRight w:val="0"/>
          <w:marTop w:val="0"/>
          <w:marBottom w:val="180"/>
          <w:divBdr>
            <w:top w:val="none" w:sz="0" w:space="0" w:color="auto"/>
            <w:left w:val="none" w:sz="0" w:space="0" w:color="auto"/>
            <w:bottom w:val="none" w:sz="0" w:space="0" w:color="auto"/>
            <w:right w:val="none" w:sz="0" w:space="0" w:color="auto"/>
          </w:divBdr>
        </w:div>
        <w:div w:id="833302963">
          <w:marLeft w:val="864"/>
          <w:marRight w:val="0"/>
          <w:marTop w:val="0"/>
          <w:marBottom w:val="180"/>
          <w:divBdr>
            <w:top w:val="none" w:sz="0" w:space="0" w:color="auto"/>
            <w:left w:val="none" w:sz="0" w:space="0" w:color="auto"/>
            <w:bottom w:val="none" w:sz="0" w:space="0" w:color="auto"/>
            <w:right w:val="none" w:sz="0" w:space="0" w:color="auto"/>
          </w:divBdr>
        </w:div>
      </w:divsChild>
    </w:div>
    <w:div w:id="982082359">
      <w:bodyDiv w:val="1"/>
      <w:marLeft w:val="0"/>
      <w:marRight w:val="0"/>
      <w:marTop w:val="0"/>
      <w:marBottom w:val="0"/>
      <w:divBdr>
        <w:top w:val="none" w:sz="0" w:space="0" w:color="auto"/>
        <w:left w:val="none" w:sz="0" w:space="0" w:color="auto"/>
        <w:bottom w:val="none" w:sz="0" w:space="0" w:color="auto"/>
        <w:right w:val="none" w:sz="0" w:space="0" w:color="auto"/>
      </w:divBdr>
    </w:div>
    <w:div w:id="984090359">
      <w:bodyDiv w:val="1"/>
      <w:marLeft w:val="0"/>
      <w:marRight w:val="0"/>
      <w:marTop w:val="0"/>
      <w:marBottom w:val="0"/>
      <w:divBdr>
        <w:top w:val="none" w:sz="0" w:space="0" w:color="auto"/>
        <w:left w:val="none" w:sz="0" w:space="0" w:color="auto"/>
        <w:bottom w:val="none" w:sz="0" w:space="0" w:color="auto"/>
        <w:right w:val="none" w:sz="0" w:space="0" w:color="auto"/>
      </w:divBdr>
    </w:div>
    <w:div w:id="984429562">
      <w:bodyDiv w:val="1"/>
      <w:marLeft w:val="0"/>
      <w:marRight w:val="0"/>
      <w:marTop w:val="0"/>
      <w:marBottom w:val="0"/>
      <w:divBdr>
        <w:top w:val="none" w:sz="0" w:space="0" w:color="auto"/>
        <w:left w:val="none" w:sz="0" w:space="0" w:color="auto"/>
        <w:bottom w:val="none" w:sz="0" w:space="0" w:color="auto"/>
        <w:right w:val="none" w:sz="0" w:space="0" w:color="auto"/>
      </w:divBdr>
    </w:div>
    <w:div w:id="99938296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065488062">
      <w:bodyDiv w:val="1"/>
      <w:marLeft w:val="0"/>
      <w:marRight w:val="0"/>
      <w:marTop w:val="0"/>
      <w:marBottom w:val="0"/>
      <w:divBdr>
        <w:top w:val="none" w:sz="0" w:space="0" w:color="auto"/>
        <w:left w:val="none" w:sz="0" w:space="0" w:color="auto"/>
        <w:bottom w:val="none" w:sz="0" w:space="0" w:color="auto"/>
        <w:right w:val="none" w:sz="0" w:space="0" w:color="auto"/>
      </w:divBdr>
    </w:div>
    <w:div w:id="1091899693">
      <w:bodyDiv w:val="1"/>
      <w:marLeft w:val="0"/>
      <w:marRight w:val="0"/>
      <w:marTop w:val="0"/>
      <w:marBottom w:val="0"/>
      <w:divBdr>
        <w:top w:val="none" w:sz="0" w:space="0" w:color="auto"/>
        <w:left w:val="none" w:sz="0" w:space="0" w:color="auto"/>
        <w:bottom w:val="none" w:sz="0" w:space="0" w:color="auto"/>
        <w:right w:val="none" w:sz="0" w:space="0" w:color="auto"/>
      </w:divBdr>
    </w:div>
    <w:div w:id="1120495196">
      <w:bodyDiv w:val="1"/>
      <w:marLeft w:val="0"/>
      <w:marRight w:val="0"/>
      <w:marTop w:val="0"/>
      <w:marBottom w:val="0"/>
      <w:divBdr>
        <w:top w:val="none" w:sz="0" w:space="0" w:color="auto"/>
        <w:left w:val="none" w:sz="0" w:space="0" w:color="auto"/>
        <w:bottom w:val="none" w:sz="0" w:space="0" w:color="auto"/>
        <w:right w:val="none" w:sz="0" w:space="0" w:color="auto"/>
      </w:divBdr>
    </w:div>
    <w:div w:id="1230534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40960081">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56548944">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005315">
      <w:bodyDiv w:val="1"/>
      <w:marLeft w:val="0"/>
      <w:marRight w:val="0"/>
      <w:marTop w:val="0"/>
      <w:marBottom w:val="0"/>
      <w:divBdr>
        <w:top w:val="none" w:sz="0" w:space="0" w:color="auto"/>
        <w:left w:val="none" w:sz="0" w:space="0" w:color="auto"/>
        <w:bottom w:val="none" w:sz="0" w:space="0" w:color="auto"/>
        <w:right w:val="none" w:sz="0" w:space="0" w:color="auto"/>
      </w:divBdr>
    </w:div>
    <w:div w:id="1608925113">
      <w:bodyDiv w:val="1"/>
      <w:marLeft w:val="0"/>
      <w:marRight w:val="0"/>
      <w:marTop w:val="0"/>
      <w:marBottom w:val="0"/>
      <w:divBdr>
        <w:top w:val="none" w:sz="0" w:space="0" w:color="auto"/>
        <w:left w:val="none" w:sz="0" w:space="0" w:color="auto"/>
        <w:bottom w:val="none" w:sz="0" w:space="0" w:color="auto"/>
        <w:right w:val="none" w:sz="0" w:space="0" w:color="auto"/>
      </w:divBdr>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9230926">
      <w:bodyDiv w:val="1"/>
      <w:marLeft w:val="0"/>
      <w:marRight w:val="0"/>
      <w:marTop w:val="0"/>
      <w:marBottom w:val="0"/>
      <w:divBdr>
        <w:top w:val="none" w:sz="0" w:space="0" w:color="auto"/>
        <w:left w:val="none" w:sz="0" w:space="0" w:color="auto"/>
        <w:bottom w:val="none" w:sz="0" w:space="0" w:color="auto"/>
        <w:right w:val="none" w:sz="0" w:space="0" w:color="auto"/>
      </w:divBdr>
    </w:div>
    <w:div w:id="1824737668">
      <w:bodyDiv w:val="1"/>
      <w:marLeft w:val="0"/>
      <w:marRight w:val="0"/>
      <w:marTop w:val="0"/>
      <w:marBottom w:val="0"/>
      <w:divBdr>
        <w:top w:val="none" w:sz="0" w:space="0" w:color="auto"/>
        <w:left w:val="none" w:sz="0" w:space="0" w:color="auto"/>
        <w:bottom w:val="none" w:sz="0" w:space="0" w:color="auto"/>
        <w:right w:val="none" w:sz="0" w:space="0" w:color="auto"/>
      </w:divBdr>
    </w:div>
    <w:div w:id="1852378512">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1913732914">
      <w:bodyDiv w:val="1"/>
      <w:marLeft w:val="0"/>
      <w:marRight w:val="0"/>
      <w:marTop w:val="0"/>
      <w:marBottom w:val="0"/>
      <w:divBdr>
        <w:top w:val="none" w:sz="0" w:space="0" w:color="auto"/>
        <w:left w:val="none" w:sz="0" w:space="0" w:color="auto"/>
        <w:bottom w:val="none" w:sz="0" w:space="0" w:color="auto"/>
        <w:right w:val="none" w:sz="0" w:space="0" w:color="auto"/>
      </w:divBdr>
    </w:div>
    <w:div w:id="1984239601">
      <w:bodyDiv w:val="1"/>
      <w:marLeft w:val="0"/>
      <w:marRight w:val="0"/>
      <w:marTop w:val="0"/>
      <w:marBottom w:val="0"/>
      <w:divBdr>
        <w:top w:val="none" w:sz="0" w:space="0" w:color="auto"/>
        <w:left w:val="none" w:sz="0" w:space="0" w:color="auto"/>
        <w:bottom w:val="none" w:sz="0" w:space="0" w:color="auto"/>
        <w:right w:val="none" w:sz="0" w:space="0" w:color="auto"/>
      </w:divBdr>
    </w:div>
    <w:div w:id="1995136840">
      <w:bodyDiv w:val="1"/>
      <w:marLeft w:val="0"/>
      <w:marRight w:val="0"/>
      <w:marTop w:val="0"/>
      <w:marBottom w:val="0"/>
      <w:divBdr>
        <w:top w:val="none" w:sz="0" w:space="0" w:color="auto"/>
        <w:left w:val="none" w:sz="0" w:space="0" w:color="auto"/>
        <w:bottom w:val="none" w:sz="0" w:space="0" w:color="auto"/>
        <w:right w:val="none" w:sz="0" w:space="0" w:color="auto"/>
      </w:divBdr>
    </w:div>
    <w:div w:id="2032755351">
      <w:bodyDiv w:val="1"/>
      <w:marLeft w:val="0"/>
      <w:marRight w:val="0"/>
      <w:marTop w:val="0"/>
      <w:marBottom w:val="0"/>
      <w:divBdr>
        <w:top w:val="none" w:sz="0" w:space="0" w:color="auto"/>
        <w:left w:val="none" w:sz="0" w:space="0" w:color="auto"/>
        <w:bottom w:val="none" w:sz="0" w:space="0" w:color="auto"/>
        <w:right w:val="none" w:sz="0" w:space="0" w:color="auto"/>
      </w:divBdr>
    </w:div>
    <w:div w:id="2061201504">
      <w:bodyDiv w:val="1"/>
      <w:marLeft w:val="0"/>
      <w:marRight w:val="0"/>
      <w:marTop w:val="0"/>
      <w:marBottom w:val="0"/>
      <w:divBdr>
        <w:top w:val="none" w:sz="0" w:space="0" w:color="auto"/>
        <w:left w:val="none" w:sz="0" w:space="0" w:color="auto"/>
        <w:bottom w:val="none" w:sz="0" w:space="0" w:color="auto"/>
        <w:right w:val="none" w:sz="0" w:space="0" w:color="auto"/>
      </w:divBdr>
    </w:div>
    <w:div w:id="2077819959">
      <w:bodyDiv w:val="1"/>
      <w:marLeft w:val="0"/>
      <w:marRight w:val="0"/>
      <w:marTop w:val="0"/>
      <w:marBottom w:val="0"/>
      <w:divBdr>
        <w:top w:val="none" w:sz="0" w:space="0" w:color="auto"/>
        <w:left w:val="none" w:sz="0" w:space="0" w:color="auto"/>
        <w:bottom w:val="none" w:sz="0" w:space="0" w:color="auto"/>
        <w:right w:val="none" w:sz="0" w:space="0" w:color="auto"/>
      </w:divBdr>
      <w:divsChild>
        <w:div w:id="760642648">
          <w:marLeft w:val="864"/>
          <w:marRight w:val="0"/>
          <w:marTop w:val="0"/>
          <w:marBottom w:val="180"/>
          <w:divBdr>
            <w:top w:val="none" w:sz="0" w:space="0" w:color="auto"/>
            <w:left w:val="none" w:sz="0" w:space="0" w:color="auto"/>
            <w:bottom w:val="none" w:sz="0" w:space="0" w:color="auto"/>
            <w:right w:val="none" w:sz="0" w:space="0" w:color="auto"/>
          </w:divBdr>
        </w:div>
        <w:div w:id="2051685295">
          <w:marLeft w:val="864"/>
          <w:marRight w:val="0"/>
          <w:marTop w:val="0"/>
          <w:marBottom w:val="180"/>
          <w:divBdr>
            <w:top w:val="none" w:sz="0" w:space="0" w:color="auto"/>
            <w:left w:val="none" w:sz="0" w:space="0" w:color="auto"/>
            <w:bottom w:val="none" w:sz="0" w:space="0" w:color="auto"/>
            <w:right w:val="none" w:sz="0" w:space="0" w:color="auto"/>
          </w:divBdr>
        </w:div>
      </w:divsChild>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5NUHHDQN7SK2-1476151046-567046</_dlc_DocId>
    <_dlc_DocIdUrl xmlns="f166a696-7b5b-4ccd-9f0c-ffde0cceec81">
      <Url>https://ericsson.sharepoint.com/sites/star/_layouts/15/DocIdRedir.aspx?ID=5NUHHDQN7SK2-1476151046-567046</Url>
      <Description>5NUHHDQN7SK2-1476151046-567046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F0671-29C5-4BBB-A2D7-9F76F6F47212}">
  <ds:schemaRefs>
    <ds:schemaRef ds:uri="http://schemas.microsoft.com/sharepoint/events"/>
  </ds:schemaRefs>
</ds:datastoreItem>
</file>

<file path=customXml/itemProps2.xml><?xml version="1.0" encoding="utf-8"?>
<ds:datastoreItem xmlns:ds="http://schemas.openxmlformats.org/officeDocument/2006/customXml" ds:itemID="{8CDAAC4F-CD11-4E87-9E2E-2EE6FFEEA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4.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5.xml><?xml version="1.0" encoding="utf-8"?>
<ds:datastoreItem xmlns:ds="http://schemas.openxmlformats.org/officeDocument/2006/customXml" ds:itemID="{666B4900-954B-4C66-831E-DC96D77F21F2}">
  <ds:schemaRefs>
    <ds:schemaRef ds:uri="Microsoft.SharePoint.Taxonomy.ContentTypeSync"/>
  </ds:schemaRefs>
</ds:datastoreItem>
</file>

<file path=customXml/itemProps6.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4</Pages>
  <Words>1251</Words>
  <Characters>6526</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7762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INOUE SHOKI(井上　翔貴)</dc:creator>
  <cp:keywords/>
  <cp:lastModifiedBy>INOUE SHOKI(井上　翔貴)</cp:lastModifiedBy>
  <cp:revision>21</cp:revision>
  <cp:lastPrinted>2018-05-23T13:28:00Z</cp:lastPrinted>
  <dcterms:created xsi:type="dcterms:W3CDTF">2025-05-08T12:39:00Z</dcterms:created>
  <dcterms:modified xsi:type="dcterms:W3CDTF">2025-05-09T02:41:00Z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MediaServiceImageTags">
    <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f0895203-0d05-48eb-aa7e-82d894f5c7e1</vt:lpwstr>
  </property>
  <property fmtid="{D5CDD505-2E9C-101B-9397-08002B2CF9AE}" pid="14" name="MSIP_Label_ccdfaaf9-8272-478d-a341-3acc189ee3a3_Enabled">
    <vt:lpwstr>true</vt:lpwstr>
  </property>
  <property fmtid="{D5CDD505-2E9C-101B-9397-08002B2CF9AE}" pid="15" name="MSIP_Label_ccdfaaf9-8272-478d-a341-3acc189ee3a3_SetDate">
    <vt:lpwstr>2024-11-07T07:06:59Z</vt:lpwstr>
  </property>
  <property fmtid="{D5CDD505-2E9C-101B-9397-08002B2CF9AE}" pid="16" name="MSIP_Label_ccdfaaf9-8272-478d-a341-3acc189ee3a3_Method">
    <vt:lpwstr>Privileged</vt:lpwstr>
  </property>
  <property fmtid="{D5CDD505-2E9C-101B-9397-08002B2CF9AE}" pid="17" name="MSIP_Label_ccdfaaf9-8272-478d-a341-3acc189ee3a3_Name">
    <vt:lpwstr>一般情報</vt:lpwstr>
  </property>
  <property fmtid="{D5CDD505-2E9C-101B-9397-08002B2CF9AE}" pid="18" name="MSIP_Label_ccdfaaf9-8272-478d-a341-3acc189ee3a3_SiteId">
    <vt:lpwstr>e67df547-9d0d-4f4d-9161-51c6ed1f7d11</vt:lpwstr>
  </property>
  <property fmtid="{D5CDD505-2E9C-101B-9397-08002B2CF9AE}" pid="19" name="MSIP_Label_ccdfaaf9-8272-478d-a341-3acc189ee3a3_ActionId">
    <vt:lpwstr>8960269d-18f5-45af-9631-9997a2dbd1c0</vt:lpwstr>
  </property>
  <property fmtid="{D5CDD505-2E9C-101B-9397-08002B2CF9AE}" pid="20" name="MSIP_Label_ccdfaaf9-8272-478d-a341-3acc189ee3a3_ContentBits">
    <vt:lpwstr>0</vt:lpwstr>
  </property>
</Properties>
</file>